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897"/>
      </w:tblGrid>
      <w:tr w:rsidR="00F35F31" w:rsidRPr="00CF7288" w14:paraId="21967625" w14:textId="77777777" w:rsidTr="004720EA">
        <w:tc>
          <w:tcPr>
            <w:tcW w:w="3528" w:type="dxa"/>
            <w:vAlign w:val="center"/>
          </w:tcPr>
          <w:p w14:paraId="567BA03F" w14:textId="7F7660C2" w:rsidR="00A26807" w:rsidRPr="00CF7288" w:rsidRDefault="00A26807" w:rsidP="00A26807">
            <w:pPr>
              <w:shd w:val="clear" w:color="auto" w:fill="FFFFFF"/>
              <w:ind w:firstLine="0"/>
              <w:rPr>
                <w:rFonts w:ascii="Times New Roman" w:hAnsi="Times New Roman"/>
                <w:b/>
                <w:bCs/>
                <w:color w:val="242424"/>
                <w:sz w:val="22"/>
                <w:szCs w:val="22"/>
                <w:bdr w:val="none" w:sz="0" w:space="0" w:color="auto" w:frame="1"/>
                <w:lang w:eastAsia="lv-LV"/>
              </w:rPr>
            </w:pPr>
            <w:r w:rsidRPr="00CF7288">
              <w:rPr>
                <w:rFonts w:ascii="Times New Roman" w:hAnsi="Times New Roman"/>
                <w:b/>
                <w:bCs/>
                <w:color w:val="242424"/>
                <w:sz w:val="22"/>
                <w:szCs w:val="22"/>
                <w:bdr w:val="none" w:sz="0" w:space="0" w:color="auto" w:frame="1"/>
                <w:lang w:eastAsia="lv-LV"/>
              </w:rPr>
              <w:t>ID Nr. NPVC/2026/</w:t>
            </w:r>
            <w:r w:rsidR="00C32EFE">
              <w:rPr>
                <w:rFonts w:ascii="Times New Roman" w:hAnsi="Times New Roman"/>
                <w:b/>
                <w:bCs/>
                <w:color w:val="242424"/>
                <w:sz w:val="22"/>
                <w:szCs w:val="22"/>
                <w:bdr w:val="none" w:sz="0" w:space="0" w:color="auto" w:frame="1"/>
                <w:lang w:eastAsia="lv-LV"/>
              </w:rPr>
              <w:t>76</w:t>
            </w:r>
            <w:r w:rsidRPr="00CF7288">
              <w:rPr>
                <w:rFonts w:ascii="Times New Roman" w:hAnsi="Times New Roman"/>
                <w:b/>
                <w:bCs/>
                <w:color w:val="242424"/>
                <w:sz w:val="22"/>
                <w:szCs w:val="22"/>
                <w:bdr w:val="none" w:sz="0" w:space="0" w:color="auto" w:frame="1"/>
                <w:lang w:eastAsia="lv-LV"/>
              </w:rPr>
              <w:t>-CA</w:t>
            </w:r>
          </w:p>
          <w:p w14:paraId="211415C5" w14:textId="51DA0E57" w:rsidR="00A26807" w:rsidRPr="00CF7288" w:rsidRDefault="00A26807" w:rsidP="00A26807">
            <w:pPr>
              <w:shd w:val="clear" w:color="auto" w:fill="FFFFFF"/>
              <w:ind w:firstLine="0"/>
              <w:rPr>
                <w:rFonts w:ascii="Times New Roman" w:hAnsi="Times New Roman"/>
                <w:b/>
                <w:bCs/>
                <w:color w:val="242424"/>
                <w:sz w:val="22"/>
                <w:szCs w:val="22"/>
                <w:bdr w:val="none" w:sz="0" w:space="0" w:color="auto" w:frame="1"/>
                <w:lang w:eastAsia="lv-LV"/>
              </w:rPr>
            </w:pPr>
            <w:r w:rsidRPr="00CF7288">
              <w:rPr>
                <w:rFonts w:ascii="Times New Roman" w:hAnsi="Times New Roman"/>
                <w:b/>
                <w:bCs/>
                <w:color w:val="242424"/>
                <w:sz w:val="22"/>
                <w:szCs w:val="22"/>
                <w:bdr w:val="none" w:sz="0" w:space="0" w:color="auto" w:frame="1"/>
                <w:lang w:eastAsia="lv-LV"/>
              </w:rPr>
              <w:t xml:space="preserve">(Publisko iepirkumu likuma 9.panta </w:t>
            </w:r>
            <w:r w:rsidR="007435BE">
              <w:rPr>
                <w:rFonts w:ascii="Times New Roman" w:hAnsi="Times New Roman"/>
                <w:b/>
                <w:bCs/>
                <w:color w:val="242424"/>
                <w:sz w:val="22"/>
                <w:szCs w:val="22"/>
                <w:bdr w:val="none" w:sz="0" w:space="0" w:color="auto" w:frame="1"/>
                <w:lang w:eastAsia="lv-LV"/>
              </w:rPr>
              <w:t xml:space="preserve">divdesmit pirmās daļas 4.punkta </w:t>
            </w:r>
            <w:r w:rsidRPr="00CF7288">
              <w:rPr>
                <w:rFonts w:ascii="Times New Roman" w:hAnsi="Times New Roman"/>
                <w:b/>
                <w:bCs/>
                <w:color w:val="242424"/>
                <w:sz w:val="22"/>
                <w:szCs w:val="22"/>
                <w:bdr w:val="none" w:sz="0" w:space="0" w:color="auto" w:frame="1"/>
                <w:lang w:eastAsia="lv-LV"/>
              </w:rPr>
              <w:t>kārtībā)</w:t>
            </w:r>
          </w:p>
          <w:p w14:paraId="25BA26D5" w14:textId="35033100" w:rsidR="00F35F31" w:rsidRPr="00CF7288" w:rsidRDefault="00F35F31" w:rsidP="004720EA">
            <w:pPr>
              <w:ind w:firstLine="0"/>
              <w:jc w:val="left"/>
              <w:rPr>
                <w:rFonts w:ascii="Times New Roman" w:hAnsi="Times New Roman"/>
                <w:sz w:val="22"/>
                <w:szCs w:val="22"/>
                <w:highlight w:val="yellow"/>
              </w:rPr>
            </w:pPr>
          </w:p>
        </w:tc>
        <w:tc>
          <w:tcPr>
            <w:tcW w:w="5897" w:type="dxa"/>
          </w:tcPr>
          <w:p w14:paraId="24B389B6" w14:textId="77777777" w:rsidR="009C5762" w:rsidRPr="00CF7288" w:rsidRDefault="0011285B" w:rsidP="009C5762">
            <w:pPr>
              <w:ind w:firstLine="20"/>
              <w:jc w:val="center"/>
              <w:rPr>
                <w:rFonts w:ascii="Times New Roman" w:hAnsi="Times New Roman"/>
                <w:sz w:val="22"/>
                <w:szCs w:val="22"/>
              </w:rPr>
            </w:pPr>
            <w:r w:rsidRPr="00CF7288">
              <w:rPr>
                <w:rFonts w:ascii="Times New Roman" w:hAnsi="Times New Roman"/>
                <w:sz w:val="22"/>
                <w:szCs w:val="22"/>
              </w:rPr>
              <w:t xml:space="preserve">Nacionālais psihiskās veselības centrs, Valsts SIA </w:t>
            </w:r>
          </w:p>
          <w:p w14:paraId="71707997" w14:textId="6ED2B696" w:rsidR="00F35F31" w:rsidRPr="00CF7288" w:rsidRDefault="0011285B" w:rsidP="009C5762">
            <w:pPr>
              <w:ind w:firstLine="20"/>
              <w:jc w:val="center"/>
              <w:rPr>
                <w:rFonts w:ascii="Times New Roman" w:hAnsi="Times New Roman"/>
                <w:bCs/>
                <w:sz w:val="22"/>
                <w:szCs w:val="22"/>
              </w:rPr>
            </w:pPr>
            <w:r w:rsidRPr="00CF7288">
              <w:rPr>
                <w:rFonts w:ascii="Times New Roman" w:hAnsi="Times New Roman"/>
                <w:bCs/>
                <w:sz w:val="22"/>
                <w:szCs w:val="22"/>
              </w:rPr>
              <w:t>(</w:t>
            </w:r>
            <w:proofErr w:type="spellStart"/>
            <w:r w:rsidRPr="00CF7288">
              <w:rPr>
                <w:rFonts w:ascii="Times New Roman" w:hAnsi="Times New Roman"/>
                <w:bCs/>
                <w:sz w:val="22"/>
                <w:szCs w:val="22"/>
              </w:rPr>
              <w:t>reģ</w:t>
            </w:r>
            <w:proofErr w:type="spellEnd"/>
            <w:r w:rsidRPr="00CF7288">
              <w:rPr>
                <w:rFonts w:ascii="Times New Roman" w:hAnsi="Times New Roman"/>
                <w:bCs/>
                <w:sz w:val="22"/>
                <w:szCs w:val="22"/>
              </w:rPr>
              <w:t>. Nr.50003342481)</w:t>
            </w:r>
          </w:p>
          <w:p w14:paraId="02F58940" w14:textId="1A5374AD" w:rsidR="00AA6A2B" w:rsidRPr="00CF7288" w:rsidRDefault="00AA6A2B" w:rsidP="009C5762">
            <w:pPr>
              <w:ind w:firstLine="0"/>
              <w:jc w:val="center"/>
              <w:rPr>
                <w:rFonts w:ascii="Times New Roman" w:hAnsi="Times New Roman"/>
                <w:sz w:val="22"/>
                <w:szCs w:val="22"/>
              </w:rPr>
            </w:pPr>
            <w:r w:rsidRPr="00CF7288">
              <w:rPr>
                <w:rFonts w:ascii="Times New Roman" w:hAnsi="Times New Roman"/>
                <w:sz w:val="22"/>
                <w:szCs w:val="22"/>
              </w:rPr>
              <w:t>Tvaika iela 2, Rīga, LV-1005</w:t>
            </w:r>
            <w:r w:rsidR="009C5762" w:rsidRPr="00CF7288">
              <w:rPr>
                <w:rFonts w:ascii="Times New Roman" w:hAnsi="Times New Roman"/>
                <w:sz w:val="22"/>
                <w:szCs w:val="22"/>
              </w:rPr>
              <w:t xml:space="preserve"> </w:t>
            </w:r>
          </w:p>
          <w:p w14:paraId="209F053D" w14:textId="77777777" w:rsidR="00AA6A2B" w:rsidRPr="00CF7288" w:rsidRDefault="00AA6A2B" w:rsidP="004720EA">
            <w:pPr>
              <w:jc w:val="center"/>
              <w:rPr>
                <w:rFonts w:ascii="Times New Roman" w:hAnsi="Times New Roman"/>
                <w:b/>
                <w:sz w:val="22"/>
                <w:szCs w:val="22"/>
              </w:rPr>
            </w:pPr>
          </w:p>
          <w:p w14:paraId="0F98B65A" w14:textId="77777777" w:rsidR="00572B5C" w:rsidRPr="00CF7288" w:rsidRDefault="00572B5C" w:rsidP="009C5762">
            <w:pPr>
              <w:ind w:firstLine="0"/>
              <w:jc w:val="center"/>
              <w:rPr>
                <w:rFonts w:ascii="Times New Roman" w:hAnsi="Times New Roman"/>
                <w:b/>
                <w:bCs/>
                <w:sz w:val="22"/>
                <w:szCs w:val="22"/>
                <w:lang w:eastAsia="lv-LV"/>
              </w:rPr>
            </w:pPr>
            <w:bookmarkStart w:id="0" w:name="_Hlk212111530"/>
            <w:r w:rsidRPr="00CF7288">
              <w:rPr>
                <w:rFonts w:ascii="Times New Roman" w:hAnsi="Times New Roman"/>
                <w:b/>
                <w:bCs/>
                <w:sz w:val="22"/>
                <w:szCs w:val="22"/>
                <w:lang w:eastAsia="lv-LV"/>
              </w:rPr>
              <w:t>Finanšu pārskata revīzijas pakalpojums</w:t>
            </w:r>
          </w:p>
          <w:bookmarkEnd w:id="0"/>
          <w:p w14:paraId="70986638" w14:textId="77777777" w:rsidR="00572B5C" w:rsidRPr="00CF7288" w:rsidRDefault="00572B5C" w:rsidP="00AA6A2B">
            <w:pPr>
              <w:jc w:val="center"/>
              <w:rPr>
                <w:rFonts w:ascii="Times New Roman" w:hAnsi="Times New Roman"/>
                <w:b/>
                <w:sz w:val="22"/>
                <w:szCs w:val="22"/>
              </w:rPr>
            </w:pPr>
          </w:p>
        </w:tc>
      </w:tr>
      <w:tr w:rsidR="00F35F31" w:rsidRPr="00CF7288" w14:paraId="0D944BF6" w14:textId="77777777" w:rsidTr="00BB520C">
        <w:trPr>
          <w:trHeight w:val="457"/>
        </w:trPr>
        <w:tc>
          <w:tcPr>
            <w:tcW w:w="3528" w:type="dxa"/>
            <w:vAlign w:val="center"/>
          </w:tcPr>
          <w:p w14:paraId="243F3067" w14:textId="77777777" w:rsidR="00F35F31" w:rsidRPr="00CF7288" w:rsidRDefault="00F35F31" w:rsidP="009C5762">
            <w:pPr>
              <w:ind w:firstLine="0"/>
              <w:jc w:val="left"/>
              <w:rPr>
                <w:rFonts w:ascii="Times New Roman" w:hAnsi="Times New Roman"/>
                <w:sz w:val="22"/>
                <w:szCs w:val="22"/>
              </w:rPr>
            </w:pPr>
            <w:r w:rsidRPr="00CF7288">
              <w:rPr>
                <w:rFonts w:ascii="Times New Roman" w:hAnsi="Times New Roman"/>
                <w:sz w:val="22"/>
                <w:szCs w:val="22"/>
              </w:rPr>
              <w:t>Piedāvājuma iesniegšanas termiņš:</w:t>
            </w:r>
          </w:p>
        </w:tc>
        <w:tc>
          <w:tcPr>
            <w:tcW w:w="5897" w:type="dxa"/>
            <w:vAlign w:val="center"/>
          </w:tcPr>
          <w:p w14:paraId="2730936C" w14:textId="6C39B7B3" w:rsidR="00F35F31" w:rsidRPr="00CF7288" w:rsidRDefault="00570BA9" w:rsidP="00037FC6">
            <w:pPr>
              <w:ind w:hanging="28"/>
              <w:jc w:val="left"/>
              <w:rPr>
                <w:rFonts w:ascii="Times New Roman" w:hAnsi="Times New Roman"/>
                <w:b/>
                <w:bCs/>
                <w:sz w:val="22"/>
                <w:szCs w:val="22"/>
              </w:rPr>
            </w:pPr>
            <w:r w:rsidRPr="00CF7288">
              <w:rPr>
                <w:rFonts w:ascii="Times New Roman" w:hAnsi="Times New Roman"/>
                <w:b/>
                <w:bCs/>
                <w:sz w:val="22"/>
                <w:szCs w:val="22"/>
              </w:rPr>
              <w:t>202</w:t>
            </w:r>
            <w:r w:rsidR="00F84869" w:rsidRPr="00CF7288">
              <w:rPr>
                <w:rFonts w:ascii="Times New Roman" w:hAnsi="Times New Roman"/>
                <w:b/>
                <w:bCs/>
                <w:sz w:val="22"/>
                <w:szCs w:val="22"/>
              </w:rPr>
              <w:t>6</w:t>
            </w:r>
            <w:r w:rsidR="003E7116" w:rsidRPr="00CF7288">
              <w:rPr>
                <w:rFonts w:ascii="Times New Roman" w:hAnsi="Times New Roman"/>
                <w:b/>
                <w:bCs/>
                <w:sz w:val="22"/>
                <w:szCs w:val="22"/>
              </w:rPr>
              <w:t>. gada</w:t>
            </w:r>
            <w:r w:rsidR="00F35F31" w:rsidRPr="00CF7288">
              <w:rPr>
                <w:rFonts w:ascii="Times New Roman" w:hAnsi="Times New Roman"/>
                <w:b/>
                <w:bCs/>
                <w:sz w:val="22"/>
                <w:szCs w:val="22"/>
              </w:rPr>
              <w:t xml:space="preserve"> </w:t>
            </w:r>
            <w:r w:rsidR="007435BE">
              <w:rPr>
                <w:rFonts w:ascii="Times New Roman" w:hAnsi="Times New Roman"/>
                <w:b/>
                <w:bCs/>
                <w:sz w:val="22"/>
                <w:szCs w:val="22"/>
              </w:rPr>
              <w:t>6</w:t>
            </w:r>
            <w:r w:rsidR="003B1C6B" w:rsidRPr="00CF7288">
              <w:rPr>
                <w:rFonts w:ascii="Times New Roman" w:hAnsi="Times New Roman"/>
                <w:b/>
                <w:bCs/>
                <w:sz w:val="22"/>
                <w:szCs w:val="22"/>
              </w:rPr>
              <w:t xml:space="preserve">. </w:t>
            </w:r>
            <w:r w:rsidR="008213CF" w:rsidRPr="00CF7288">
              <w:rPr>
                <w:rFonts w:ascii="Times New Roman" w:hAnsi="Times New Roman"/>
                <w:b/>
                <w:bCs/>
                <w:sz w:val="22"/>
                <w:szCs w:val="22"/>
              </w:rPr>
              <w:t>oktobri</w:t>
            </w:r>
            <w:r w:rsidR="00CF7288" w:rsidRPr="00CF7288">
              <w:rPr>
                <w:rFonts w:ascii="Times New Roman" w:hAnsi="Times New Roman"/>
                <w:b/>
                <w:bCs/>
                <w:sz w:val="22"/>
                <w:szCs w:val="22"/>
              </w:rPr>
              <w:t>s</w:t>
            </w:r>
            <w:r w:rsidR="008213CF" w:rsidRPr="00CF7288">
              <w:rPr>
                <w:rFonts w:ascii="Times New Roman" w:hAnsi="Times New Roman"/>
                <w:b/>
                <w:bCs/>
                <w:sz w:val="22"/>
                <w:szCs w:val="22"/>
              </w:rPr>
              <w:t xml:space="preserve"> </w:t>
            </w:r>
            <w:r w:rsidR="0011285B" w:rsidRPr="00CF7288">
              <w:rPr>
                <w:rFonts w:ascii="Times New Roman" w:hAnsi="Times New Roman"/>
                <w:b/>
                <w:bCs/>
                <w:sz w:val="22"/>
                <w:szCs w:val="22"/>
              </w:rPr>
              <w:t>plkst</w:t>
            </w:r>
            <w:r w:rsidR="009C5762" w:rsidRPr="00CF7288">
              <w:rPr>
                <w:rFonts w:ascii="Times New Roman" w:hAnsi="Times New Roman"/>
                <w:b/>
                <w:bCs/>
                <w:sz w:val="22"/>
                <w:szCs w:val="22"/>
              </w:rPr>
              <w:t>.</w:t>
            </w:r>
            <w:r w:rsidR="0011285B" w:rsidRPr="00CF7288">
              <w:rPr>
                <w:rFonts w:ascii="Times New Roman" w:hAnsi="Times New Roman"/>
                <w:b/>
                <w:bCs/>
                <w:sz w:val="22"/>
                <w:szCs w:val="22"/>
              </w:rPr>
              <w:t xml:space="preserve"> 10:00</w:t>
            </w:r>
          </w:p>
        </w:tc>
      </w:tr>
      <w:tr w:rsidR="00F35F31" w:rsidRPr="00CF7288" w14:paraId="1F9C423D" w14:textId="77777777" w:rsidTr="00BB520C">
        <w:trPr>
          <w:trHeight w:val="617"/>
        </w:trPr>
        <w:tc>
          <w:tcPr>
            <w:tcW w:w="3528" w:type="dxa"/>
            <w:vAlign w:val="center"/>
          </w:tcPr>
          <w:p w14:paraId="0D32D8EA" w14:textId="77777777" w:rsidR="00F35F31" w:rsidRPr="00BB520C" w:rsidRDefault="00D91422" w:rsidP="00BB520C">
            <w:pPr>
              <w:ind w:firstLine="0"/>
              <w:rPr>
                <w:rFonts w:ascii="Times New Roman" w:hAnsi="Times New Roman"/>
                <w:sz w:val="22"/>
                <w:szCs w:val="22"/>
              </w:rPr>
            </w:pPr>
            <w:r w:rsidRPr="00BB520C">
              <w:rPr>
                <w:rFonts w:ascii="Times New Roman" w:hAnsi="Times New Roman"/>
                <w:sz w:val="22"/>
                <w:szCs w:val="22"/>
              </w:rPr>
              <w:t>Kontaktpersona</w:t>
            </w:r>
            <w:r w:rsidR="00F35F31" w:rsidRPr="00BB520C">
              <w:rPr>
                <w:rFonts w:ascii="Times New Roman" w:hAnsi="Times New Roman"/>
                <w:sz w:val="22"/>
                <w:szCs w:val="22"/>
              </w:rPr>
              <w:t>:</w:t>
            </w:r>
          </w:p>
        </w:tc>
        <w:tc>
          <w:tcPr>
            <w:tcW w:w="5897" w:type="dxa"/>
            <w:vAlign w:val="center"/>
          </w:tcPr>
          <w:p w14:paraId="72B8337D" w14:textId="788EC02F" w:rsidR="00407853" w:rsidRPr="00BB520C" w:rsidRDefault="00BB520C" w:rsidP="00BB520C">
            <w:pPr>
              <w:ind w:firstLine="0"/>
              <w:jc w:val="left"/>
              <w:rPr>
                <w:rFonts w:ascii="Times New Roman" w:hAnsi="Times New Roman"/>
                <w:sz w:val="22"/>
                <w:szCs w:val="22"/>
              </w:rPr>
            </w:pPr>
            <w:r w:rsidRPr="00BB520C">
              <w:rPr>
                <w:rFonts w:ascii="Times New Roman" w:hAnsi="Times New Roman"/>
                <w:sz w:val="22"/>
                <w:szCs w:val="22"/>
              </w:rPr>
              <w:t>Iepirkumu daļas Iepirkumu speciāliste – juriste Liene Buša</w:t>
            </w:r>
            <w:r w:rsidR="00F35F31" w:rsidRPr="00BB520C">
              <w:rPr>
                <w:rFonts w:ascii="Times New Roman" w:hAnsi="Times New Roman"/>
                <w:sz w:val="22"/>
                <w:szCs w:val="22"/>
              </w:rPr>
              <w:t xml:space="preserve">, tālr. </w:t>
            </w:r>
            <w:r w:rsidR="00F879A2" w:rsidRPr="00BB520C">
              <w:rPr>
                <w:rFonts w:ascii="Times New Roman" w:hAnsi="Times New Roman"/>
                <w:sz w:val="22"/>
                <w:szCs w:val="22"/>
              </w:rPr>
              <w:t xml:space="preserve">+371 </w:t>
            </w:r>
            <w:r w:rsidRPr="00BB520C">
              <w:rPr>
                <w:rFonts w:ascii="Times New Roman" w:hAnsi="Times New Roman"/>
                <w:sz w:val="22"/>
                <w:szCs w:val="22"/>
              </w:rPr>
              <w:t>68617333</w:t>
            </w:r>
            <w:r w:rsidR="00F35F31" w:rsidRPr="00BB520C">
              <w:rPr>
                <w:rFonts w:ascii="Times New Roman" w:hAnsi="Times New Roman"/>
                <w:sz w:val="22"/>
                <w:szCs w:val="22"/>
              </w:rPr>
              <w:t xml:space="preserve">; e-pasts: </w:t>
            </w:r>
            <w:hyperlink r:id="rId7" w:history="1">
              <w:r w:rsidRPr="00BB520C">
                <w:rPr>
                  <w:rStyle w:val="Hipersaite"/>
                  <w:rFonts w:ascii="Times New Roman" w:hAnsi="Times New Roman"/>
                  <w:color w:val="auto"/>
                  <w:sz w:val="22"/>
                  <w:szCs w:val="22"/>
                </w:rPr>
                <w:t>liene.busa@npvc.lv</w:t>
              </w:r>
            </w:hyperlink>
          </w:p>
        </w:tc>
      </w:tr>
    </w:tbl>
    <w:p w14:paraId="482AC336" w14:textId="54ECF1DC" w:rsidR="00A26807" w:rsidRPr="00CF7288" w:rsidRDefault="00A26807" w:rsidP="00A26807">
      <w:pPr>
        <w:spacing w:before="120" w:after="120"/>
        <w:ind w:firstLine="500"/>
        <w:jc w:val="center"/>
        <w:rPr>
          <w:rFonts w:ascii="Times New Roman" w:hAnsi="Times New Roman"/>
          <w:b/>
          <w:sz w:val="22"/>
          <w:szCs w:val="22"/>
        </w:rPr>
      </w:pPr>
      <w:r w:rsidRPr="00CF7288">
        <w:rPr>
          <w:rFonts w:ascii="Times New Roman" w:hAnsi="Times New Roman"/>
          <w:b/>
          <w:sz w:val="22"/>
          <w:szCs w:val="22"/>
        </w:rPr>
        <w:t>1.</w:t>
      </w:r>
      <w:r w:rsidRPr="00CF7288">
        <w:rPr>
          <w:rFonts w:ascii="Times New Roman" w:hAnsi="Times New Roman"/>
          <w:b/>
          <w:sz w:val="22"/>
          <w:szCs w:val="22"/>
        </w:rPr>
        <w:tab/>
        <w:t>CENU APTAUJAS NOSACĪJUMI</w:t>
      </w:r>
    </w:p>
    <w:p w14:paraId="0C2EF5AA" w14:textId="4AE97629" w:rsidR="00CF7288" w:rsidRPr="00CF7288" w:rsidRDefault="00C32EFE" w:rsidP="00CF7288">
      <w:pPr>
        <w:spacing w:before="120" w:after="120"/>
        <w:ind w:firstLine="500"/>
        <w:rPr>
          <w:rFonts w:ascii="Times New Roman" w:hAnsi="Times New Roman"/>
          <w:bCs/>
          <w:sz w:val="22"/>
          <w:szCs w:val="22"/>
        </w:rPr>
      </w:pPr>
      <w:r w:rsidRPr="00C32EFE">
        <w:rPr>
          <w:rFonts w:ascii="Times New Roman" w:hAnsi="Times New Roman"/>
          <w:bCs/>
          <w:sz w:val="22"/>
          <w:szCs w:val="22"/>
        </w:rPr>
        <w:t>Cenu aptaujas mērķis ir noskaidrot pretendentu, kurš, atbilstoši cenu aptaujas dokumentācijas un tehniskās specifikācijas prasībām, iesniedzis zemākās cenas piedāvājumu</w:t>
      </w:r>
      <w:r w:rsidR="00CF7288" w:rsidRPr="00CF7288">
        <w:rPr>
          <w:rFonts w:ascii="Times New Roman" w:hAnsi="Times New Roman"/>
          <w:bCs/>
          <w:sz w:val="22"/>
          <w:szCs w:val="22"/>
        </w:rPr>
        <w:t>.</w:t>
      </w:r>
    </w:p>
    <w:p w14:paraId="480208FD" w14:textId="5FB08D36" w:rsidR="00CF7288" w:rsidRPr="00CF7288" w:rsidRDefault="00CF7288" w:rsidP="00CF7288">
      <w:pPr>
        <w:spacing w:before="120" w:after="120"/>
        <w:ind w:firstLine="500"/>
        <w:rPr>
          <w:rFonts w:ascii="Times New Roman" w:hAnsi="Times New Roman"/>
          <w:bCs/>
          <w:sz w:val="22"/>
          <w:szCs w:val="22"/>
        </w:rPr>
      </w:pPr>
      <w:r w:rsidRPr="00CF7288">
        <w:rPr>
          <w:rFonts w:ascii="Times New Roman" w:hAnsi="Times New Roman"/>
          <w:bCs/>
          <w:sz w:val="22"/>
          <w:szCs w:val="22"/>
        </w:rPr>
        <w:t>Lai iesniegtu savu piedāvājumu cenu aptaujā, pretendents aizpilda cenu aptaujas dokumentāciju - pieteikuma formu (1. pielikums)</w:t>
      </w:r>
      <w:r w:rsidR="00BB520C">
        <w:rPr>
          <w:rFonts w:ascii="Times New Roman" w:hAnsi="Times New Roman"/>
          <w:bCs/>
          <w:sz w:val="22"/>
          <w:szCs w:val="22"/>
        </w:rPr>
        <w:t xml:space="preserve">, </w:t>
      </w:r>
      <w:r w:rsidRPr="00CF7288">
        <w:rPr>
          <w:rFonts w:ascii="Times New Roman" w:hAnsi="Times New Roman"/>
          <w:bCs/>
          <w:sz w:val="22"/>
          <w:szCs w:val="22"/>
        </w:rPr>
        <w:t>finanšu piedāvājuma formu (</w:t>
      </w:r>
      <w:r w:rsidR="00BB520C">
        <w:rPr>
          <w:rFonts w:ascii="Times New Roman" w:hAnsi="Times New Roman"/>
          <w:bCs/>
          <w:sz w:val="22"/>
          <w:szCs w:val="22"/>
        </w:rPr>
        <w:t>2. pielikums</w:t>
      </w:r>
      <w:r w:rsidRPr="00CF7288">
        <w:rPr>
          <w:rFonts w:ascii="Times New Roman" w:hAnsi="Times New Roman"/>
          <w:bCs/>
          <w:sz w:val="22"/>
          <w:szCs w:val="22"/>
        </w:rPr>
        <w:t xml:space="preserve">), kā arī </w:t>
      </w:r>
      <w:r>
        <w:rPr>
          <w:rFonts w:ascii="Times New Roman" w:hAnsi="Times New Roman"/>
          <w:bCs/>
          <w:sz w:val="22"/>
          <w:szCs w:val="22"/>
        </w:rPr>
        <w:t>2</w:t>
      </w:r>
      <w:r w:rsidRPr="00CF7288">
        <w:rPr>
          <w:rFonts w:ascii="Times New Roman" w:hAnsi="Times New Roman"/>
          <w:bCs/>
          <w:sz w:val="22"/>
          <w:szCs w:val="22"/>
        </w:rPr>
        <w:t>. punktā noteikto informāciju, un iesniedz to, parakstītu ar drošu elektronisko parakstu, nosūtot uz e-pastu: liene.busa@npvc.lv.</w:t>
      </w:r>
    </w:p>
    <w:p w14:paraId="732C70FA" w14:textId="441A8235" w:rsidR="00490B3C" w:rsidRPr="00CF7288" w:rsidRDefault="00A26807" w:rsidP="00BE52C0">
      <w:pPr>
        <w:spacing w:before="120" w:after="120"/>
        <w:ind w:firstLine="500"/>
        <w:rPr>
          <w:rFonts w:ascii="Times New Roman" w:hAnsi="Times New Roman"/>
          <w:bCs/>
          <w:sz w:val="22"/>
          <w:szCs w:val="22"/>
        </w:rPr>
      </w:pPr>
      <w:r w:rsidRPr="00CF7288">
        <w:rPr>
          <w:rFonts w:ascii="Times New Roman" w:hAnsi="Times New Roman"/>
          <w:b/>
          <w:sz w:val="22"/>
          <w:szCs w:val="22"/>
        </w:rPr>
        <w:t>Cenu aptaujas</w:t>
      </w:r>
      <w:r w:rsidR="00F35F31" w:rsidRPr="00CF7288">
        <w:rPr>
          <w:rFonts w:ascii="Times New Roman" w:hAnsi="Times New Roman"/>
          <w:b/>
          <w:sz w:val="22"/>
          <w:szCs w:val="22"/>
        </w:rPr>
        <w:t xml:space="preserve"> priekšmets </w:t>
      </w:r>
      <w:r w:rsidRPr="00CF7288">
        <w:rPr>
          <w:rFonts w:ascii="Times New Roman" w:hAnsi="Times New Roman"/>
          <w:b/>
          <w:sz w:val="22"/>
          <w:szCs w:val="22"/>
        </w:rPr>
        <w:t>–</w:t>
      </w:r>
      <w:r w:rsidR="00F35F31" w:rsidRPr="00CF7288">
        <w:rPr>
          <w:rFonts w:ascii="Times New Roman" w:hAnsi="Times New Roman"/>
          <w:b/>
          <w:sz w:val="22"/>
          <w:szCs w:val="22"/>
        </w:rPr>
        <w:t xml:space="preserve"> </w:t>
      </w:r>
      <w:r w:rsidR="00676E4B" w:rsidRPr="00CF7288">
        <w:rPr>
          <w:rFonts w:ascii="Times New Roman" w:hAnsi="Times New Roman"/>
          <w:bCs/>
          <w:sz w:val="22"/>
          <w:szCs w:val="22"/>
        </w:rPr>
        <w:t>Nacionālā psihiskās veselības centra, Valsts SIA (turpmāk – Pasūtītājs), 2026. gada finanšu pārskata, kas sagatavots saskaņā ar Starptautiskajiem finanšu pārskatu standartiem (turpmāk – SFPS), revīzijas pakalpojuma sniegšana</w:t>
      </w:r>
      <w:r w:rsidR="00BE52C0" w:rsidRPr="00CF7288">
        <w:rPr>
          <w:rFonts w:ascii="Times New Roman" w:hAnsi="Times New Roman"/>
          <w:bCs/>
          <w:sz w:val="22"/>
          <w:szCs w:val="22"/>
        </w:rPr>
        <w:t xml:space="preserve">. </w:t>
      </w:r>
    </w:p>
    <w:p w14:paraId="03913521" w14:textId="394A51AF" w:rsidR="00D73635" w:rsidRPr="00CF7288" w:rsidRDefault="00D73635" w:rsidP="00BE52C0">
      <w:pPr>
        <w:spacing w:before="120" w:after="120"/>
        <w:ind w:firstLine="500"/>
        <w:rPr>
          <w:rFonts w:ascii="Times New Roman" w:hAnsi="Times New Roman"/>
          <w:bCs/>
          <w:sz w:val="22"/>
          <w:szCs w:val="22"/>
        </w:rPr>
      </w:pPr>
      <w:r w:rsidRPr="00CF7288">
        <w:rPr>
          <w:rFonts w:ascii="Times New Roman" w:hAnsi="Times New Roman"/>
          <w:bCs/>
          <w:sz w:val="22"/>
          <w:szCs w:val="22"/>
        </w:rPr>
        <w:t>Revīzijas pakalpojums sniedzams saskaņā ar Revīzijas pakalpojumu likumu, Ministru kabineta 2017. gada 7. februāra noteikumiem Nr. 75 “Zvērinātu revidentu un zvērinātu revidentu komercsabiedrību darba organizācijas noteikumi”, Starptautiskajiem revīzijas standartiem, Starptautiskajiem finanšu pārskatu standartiem, profesionālās ētikas un neatkarības prasībām, kā arī iepirkuma līguma un tehniskās specifikācijas nosacījumiem.</w:t>
      </w:r>
    </w:p>
    <w:p w14:paraId="43006CA0" w14:textId="660C83EF" w:rsidR="00490B3C" w:rsidRPr="00CF7288" w:rsidRDefault="00490B3C" w:rsidP="00BE52C0">
      <w:pPr>
        <w:spacing w:before="120" w:after="120"/>
        <w:ind w:firstLine="500"/>
        <w:rPr>
          <w:rFonts w:ascii="Times New Roman" w:hAnsi="Times New Roman"/>
          <w:bCs/>
          <w:sz w:val="22"/>
          <w:szCs w:val="22"/>
        </w:rPr>
      </w:pPr>
      <w:r w:rsidRPr="00CF7288">
        <w:rPr>
          <w:rFonts w:ascii="Times New Roman" w:hAnsi="Times New Roman"/>
          <w:bCs/>
          <w:sz w:val="22"/>
          <w:szCs w:val="22"/>
        </w:rPr>
        <w:t>Pakalpojuma sniedzējs veic Pasūtītāja 2026. gada finanšu pārskata neatkarīgu revīziju saskaņā ar Revīzijas pakalpojumu likumu, Starptautiskajiem revīzijas standartiem, SFPS, profesionālās ētikas un neatkarības prasībām, kā arī citiem piemērojamiem normatīvajiem aktiem.</w:t>
      </w:r>
    </w:p>
    <w:p w14:paraId="52B3FA37" w14:textId="77777777" w:rsidR="00625C13" w:rsidRPr="00CF7288" w:rsidRDefault="00625C13" w:rsidP="00625C13">
      <w:pPr>
        <w:spacing w:before="120" w:after="120"/>
        <w:ind w:firstLine="499"/>
        <w:rPr>
          <w:rFonts w:ascii="Times New Roman" w:hAnsi="Times New Roman"/>
          <w:bCs/>
          <w:sz w:val="22"/>
          <w:szCs w:val="22"/>
        </w:rPr>
      </w:pPr>
      <w:r w:rsidRPr="00CF7288">
        <w:rPr>
          <w:rFonts w:ascii="Times New Roman" w:hAnsi="Times New Roman"/>
          <w:bCs/>
          <w:sz w:val="22"/>
          <w:szCs w:val="22"/>
        </w:rPr>
        <w:t>Revīzijas pakalpojumā ietilpst revīzijas plānošana, starpposma revīzija, iekšējās kontroles sistēmas un būtiskāko grāmatvedības procesu izvērtēšana, noslēguma revīzija, revidenta ziņojuma ar zvērināta revidenta atzinumu sagatavošana, kā arī zvērināta revidenta ziņojuma Pasūtītāja vadībai sagatavošana.</w:t>
      </w:r>
    </w:p>
    <w:p w14:paraId="5D92FD00" w14:textId="77777777" w:rsidR="00625C13" w:rsidRPr="00CF7288" w:rsidRDefault="00625C13" w:rsidP="00625C13">
      <w:pPr>
        <w:spacing w:before="120" w:after="120"/>
        <w:ind w:firstLine="499"/>
        <w:rPr>
          <w:rFonts w:ascii="Times New Roman" w:hAnsi="Times New Roman"/>
          <w:bCs/>
          <w:sz w:val="22"/>
          <w:szCs w:val="22"/>
        </w:rPr>
      </w:pPr>
      <w:r w:rsidRPr="00CF7288">
        <w:rPr>
          <w:rFonts w:ascii="Times New Roman" w:hAnsi="Times New Roman"/>
          <w:bCs/>
          <w:sz w:val="22"/>
          <w:szCs w:val="22"/>
        </w:rPr>
        <w:t>Ņemot vērā, ka 2026. gadā ir īstenota valsts sabiedrību ar ierobežotu atbildību “Daugavpils psihoneiroloģiskā slimnīca”, “Strenču psihoneiroloģiskā slimnīca”, “Piejūras slimnīca”, “Slimnīca “</w:t>
      </w:r>
      <w:proofErr w:type="spellStart"/>
      <w:r w:rsidRPr="00CF7288">
        <w:rPr>
          <w:rFonts w:ascii="Times New Roman" w:hAnsi="Times New Roman"/>
          <w:bCs/>
          <w:sz w:val="22"/>
          <w:szCs w:val="22"/>
        </w:rPr>
        <w:t>Ģintermuiža</w:t>
      </w:r>
      <w:proofErr w:type="spellEnd"/>
      <w:r w:rsidRPr="00CF7288">
        <w:rPr>
          <w:rFonts w:ascii="Times New Roman" w:hAnsi="Times New Roman"/>
          <w:bCs/>
          <w:sz w:val="22"/>
          <w:szCs w:val="22"/>
        </w:rPr>
        <w:t>”” un “Bērnu psihoneiroloģiskā slimnīca “Ainaži”” pievienošana Nacionālajam psihiskās veselības centram, Valsts SIA, revīzijas darba apjomā ietilpst arī reorganizācijas ietekmes izvērtēšana uz Pasūtītāja 2026. gada finanšu pārskatu.</w:t>
      </w:r>
    </w:p>
    <w:p w14:paraId="628CE0C7" w14:textId="77777777" w:rsidR="00271709" w:rsidRPr="00CF7288" w:rsidRDefault="00271709" w:rsidP="00271709">
      <w:pPr>
        <w:spacing w:before="120" w:after="120"/>
        <w:ind w:firstLine="499"/>
        <w:rPr>
          <w:rFonts w:ascii="Times New Roman" w:hAnsi="Times New Roman"/>
          <w:bCs/>
          <w:sz w:val="22"/>
          <w:szCs w:val="22"/>
        </w:rPr>
      </w:pPr>
      <w:r w:rsidRPr="00CF7288">
        <w:rPr>
          <w:rFonts w:ascii="Times New Roman" w:hAnsi="Times New Roman"/>
          <w:bCs/>
          <w:sz w:val="22"/>
          <w:szCs w:val="22"/>
        </w:rPr>
        <w:t>Revidentam jāizvērtē, vai pievienojamo sabiedrību revidētajos slēguma finanšu pārskatos uzrādītie aktīvi, saistības, pašu kapitāla posteņi un citi būtiskie finanšu dati ir korekti, pilnīgi un izsekojami pārņemti Pasūtītāja grāmatvedības uzskaitē un atbilstoši atspoguļoti Pasūtītāja 2026. gada finanšu pārskatā. Revīzijas ietvaros jāizvērtē arī laikposmā no 2026. gada 1. septembra līdz reorganizācijas spēkā stāšanās dienai uzkrāto darījumu, datu, mantas, tiesību un saistību pārņemšanas atspoguļojums Pasūtītāja grāmatvedības uzskaitē, ciktāl tas ir būtiski finanšu pārskata revīzijai.</w:t>
      </w:r>
    </w:p>
    <w:p w14:paraId="2BC0D20A" w14:textId="73AFF02A" w:rsidR="00271709" w:rsidRPr="00CF7288" w:rsidRDefault="00271709" w:rsidP="00CF7288">
      <w:pPr>
        <w:spacing w:before="120" w:after="120"/>
        <w:ind w:firstLine="499"/>
        <w:rPr>
          <w:rFonts w:ascii="Times New Roman" w:hAnsi="Times New Roman"/>
          <w:bCs/>
          <w:sz w:val="22"/>
          <w:szCs w:val="22"/>
        </w:rPr>
      </w:pPr>
      <w:r w:rsidRPr="00CF7288">
        <w:rPr>
          <w:rFonts w:ascii="Times New Roman" w:hAnsi="Times New Roman"/>
          <w:bCs/>
          <w:sz w:val="22"/>
          <w:szCs w:val="22"/>
        </w:rPr>
        <w:t xml:space="preserve">Revidentam ir jāsniedz atzinums par Pasūtītāja 2026. gada finanšu pārskatu un jāziņo Pasūtītāja vadībai par revīzijas laikā konstatētajiem būtiskajiem jautājumiem, tostarp par būtiskām nepilnībām </w:t>
      </w:r>
      <w:r w:rsidRPr="00CF7288">
        <w:rPr>
          <w:rFonts w:ascii="Times New Roman" w:hAnsi="Times New Roman"/>
          <w:bCs/>
          <w:sz w:val="22"/>
          <w:szCs w:val="22"/>
        </w:rPr>
        <w:lastRenderedPageBreak/>
        <w:t>iekšējās kontroles sistēmā, grāmatvedības uzskaitē, reorganizācijas datu pārņemšanas procesā vai finanšu pārskata informācijas atklāšanā.</w:t>
      </w:r>
    </w:p>
    <w:p w14:paraId="28E94C8F" w14:textId="00871F41" w:rsidR="00B232E0" w:rsidRPr="00CF7288" w:rsidRDefault="00F35F31" w:rsidP="00D95D4F">
      <w:pPr>
        <w:spacing w:before="120" w:after="120"/>
        <w:ind w:firstLine="500"/>
        <w:rPr>
          <w:rFonts w:ascii="Times New Roman" w:hAnsi="Times New Roman"/>
          <w:b/>
          <w:sz w:val="22"/>
          <w:szCs w:val="22"/>
        </w:rPr>
      </w:pPr>
      <w:r w:rsidRPr="00CF7288">
        <w:rPr>
          <w:rFonts w:ascii="Times New Roman" w:hAnsi="Times New Roman"/>
          <w:b/>
          <w:sz w:val="22"/>
          <w:szCs w:val="22"/>
        </w:rPr>
        <w:t xml:space="preserve">Plānotā līgumcena – līdz </w:t>
      </w:r>
      <w:r w:rsidR="0014788B" w:rsidRPr="00CF7288">
        <w:rPr>
          <w:rFonts w:ascii="Times New Roman" w:hAnsi="Times New Roman"/>
          <w:b/>
          <w:sz w:val="22"/>
          <w:szCs w:val="22"/>
        </w:rPr>
        <w:t>41</w:t>
      </w:r>
      <w:r w:rsidR="009C5762" w:rsidRPr="00CF7288">
        <w:rPr>
          <w:rFonts w:ascii="Times New Roman" w:hAnsi="Times New Roman"/>
          <w:b/>
          <w:sz w:val="22"/>
          <w:szCs w:val="22"/>
        </w:rPr>
        <w:t> </w:t>
      </w:r>
      <w:r w:rsidR="00B232E0" w:rsidRPr="00CF7288">
        <w:rPr>
          <w:rFonts w:ascii="Times New Roman" w:hAnsi="Times New Roman"/>
          <w:b/>
          <w:sz w:val="22"/>
          <w:szCs w:val="22"/>
        </w:rPr>
        <w:t>999,99</w:t>
      </w:r>
      <w:r w:rsidRPr="00CF7288">
        <w:rPr>
          <w:rFonts w:ascii="Times New Roman" w:hAnsi="Times New Roman"/>
          <w:b/>
          <w:sz w:val="22"/>
          <w:szCs w:val="22"/>
        </w:rPr>
        <w:t xml:space="preserve"> EUR bez PVN.</w:t>
      </w:r>
      <w:r w:rsidR="003E5288" w:rsidRPr="00CF7288">
        <w:rPr>
          <w:rFonts w:ascii="Times New Roman" w:hAnsi="Times New Roman"/>
          <w:b/>
          <w:sz w:val="22"/>
          <w:szCs w:val="22"/>
        </w:rPr>
        <w:t xml:space="preserve"> </w:t>
      </w:r>
      <w:r w:rsidR="003E5288" w:rsidRPr="00CF7288">
        <w:rPr>
          <w:rFonts w:ascii="Times New Roman" w:hAnsi="Times New Roman"/>
          <w:sz w:val="22"/>
          <w:szCs w:val="22"/>
        </w:rPr>
        <w:t>Paredzamo līgumcenu nosaka, ņemot vērā visu tehniskajā specifikācijā paredzēto darba apjomu.</w:t>
      </w:r>
    </w:p>
    <w:p w14:paraId="7A363595" w14:textId="37458A86" w:rsidR="00A52208" w:rsidRPr="00CF7288" w:rsidRDefault="00BB520C" w:rsidP="007E328A">
      <w:pPr>
        <w:spacing w:before="120" w:after="120"/>
        <w:ind w:firstLine="0"/>
        <w:jc w:val="center"/>
        <w:rPr>
          <w:rFonts w:ascii="Times New Roman" w:hAnsi="Times New Roman"/>
          <w:b/>
          <w:sz w:val="22"/>
          <w:szCs w:val="22"/>
        </w:rPr>
      </w:pPr>
      <w:r w:rsidRPr="00CF7288">
        <w:rPr>
          <w:rFonts w:ascii="Times New Roman" w:hAnsi="Times New Roman"/>
          <w:b/>
          <w:sz w:val="22"/>
          <w:szCs w:val="22"/>
        </w:rPr>
        <w:t>2. PRETENDENTU KVALIFIKĀCIJAS PRASĪBAS UN IESNIEDZAMIE DOKUMENTI</w:t>
      </w:r>
    </w:p>
    <w:p w14:paraId="0CB2920A" w14:textId="4EFB50F2" w:rsidR="00EC27DA" w:rsidRPr="00CF7288" w:rsidRDefault="00EC27DA" w:rsidP="00F35F31">
      <w:pPr>
        <w:spacing w:before="120" w:after="120"/>
        <w:ind w:firstLine="500"/>
        <w:rPr>
          <w:rFonts w:ascii="Times New Roman" w:hAnsi="Times New Roman"/>
          <w:sz w:val="22"/>
          <w:szCs w:val="22"/>
        </w:rPr>
      </w:pPr>
      <w:r w:rsidRPr="00CF7288">
        <w:rPr>
          <w:rFonts w:ascii="Times New Roman" w:hAnsi="Times New Roman"/>
          <w:sz w:val="22"/>
          <w:szCs w:val="22"/>
        </w:rPr>
        <w:t xml:space="preserve">Pretendentiem jāatbilst šādām </w:t>
      </w:r>
      <w:r w:rsidR="009C5762" w:rsidRPr="00CF7288">
        <w:rPr>
          <w:rFonts w:ascii="Times New Roman" w:hAnsi="Times New Roman"/>
          <w:sz w:val="22"/>
          <w:szCs w:val="22"/>
        </w:rPr>
        <w:t>p</w:t>
      </w:r>
      <w:r w:rsidRPr="00CF7288">
        <w:rPr>
          <w:rFonts w:ascii="Times New Roman" w:hAnsi="Times New Roman"/>
          <w:sz w:val="22"/>
          <w:szCs w:val="22"/>
        </w:rPr>
        <w:t xml:space="preserve">retendentu kvalifikācijas prasībām attiecībā uz </w:t>
      </w:r>
      <w:r w:rsidR="009C5762" w:rsidRPr="00CF7288">
        <w:rPr>
          <w:rFonts w:ascii="Times New Roman" w:hAnsi="Times New Roman"/>
          <w:sz w:val="22"/>
          <w:szCs w:val="22"/>
        </w:rPr>
        <w:t>p</w:t>
      </w:r>
      <w:r w:rsidRPr="00CF7288">
        <w:rPr>
          <w:rFonts w:ascii="Times New Roman" w:hAnsi="Times New Roman"/>
          <w:sz w:val="22"/>
          <w:szCs w:val="22"/>
        </w:rPr>
        <w:t>retendentu atbilstību profesionālās darbības veikšanai, kā arī tehniskajām un profesionālajām spējām un jāiesniedz šādi dokumenti: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3613"/>
        <w:gridCol w:w="4361"/>
      </w:tblGrid>
      <w:tr w:rsidR="00A52208" w:rsidRPr="00CF7288" w14:paraId="04FCB810" w14:textId="77777777" w:rsidTr="00B95F4A">
        <w:tc>
          <w:tcPr>
            <w:tcW w:w="890" w:type="dxa"/>
            <w:shd w:val="clear" w:color="auto" w:fill="D9F2D0" w:themeFill="accent6" w:themeFillTint="33"/>
          </w:tcPr>
          <w:p w14:paraId="39993551" w14:textId="77777777" w:rsidR="00A52208" w:rsidRPr="00CF7288" w:rsidRDefault="00A52208" w:rsidP="009C5762">
            <w:pPr>
              <w:spacing w:before="120" w:after="120"/>
              <w:ind w:firstLine="0"/>
              <w:jc w:val="center"/>
              <w:rPr>
                <w:rFonts w:ascii="Times New Roman" w:hAnsi="Times New Roman"/>
                <w:b/>
                <w:bCs/>
                <w:sz w:val="22"/>
                <w:szCs w:val="22"/>
              </w:rPr>
            </w:pPr>
            <w:proofErr w:type="spellStart"/>
            <w:r w:rsidRPr="00CF7288">
              <w:rPr>
                <w:rFonts w:ascii="Times New Roman" w:hAnsi="Times New Roman"/>
                <w:b/>
                <w:bCs/>
                <w:sz w:val="22"/>
                <w:szCs w:val="22"/>
              </w:rPr>
              <w:t>Nr.p.k</w:t>
            </w:r>
            <w:proofErr w:type="spellEnd"/>
            <w:r w:rsidRPr="00CF7288">
              <w:rPr>
                <w:rFonts w:ascii="Times New Roman" w:hAnsi="Times New Roman"/>
                <w:b/>
                <w:bCs/>
                <w:sz w:val="22"/>
                <w:szCs w:val="22"/>
              </w:rPr>
              <w:t>.</w:t>
            </w:r>
          </w:p>
        </w:tc>
        <w:tc>
          <w:tcPr>
            <w:tcW w:w="3613" w:type="dxa"/>
            <w:shd w:val="clear" w:color="auto" w:fill="D9F2D0" w:themeFill="accent6" w:themeFillTint="33"/>
          </w:tcPr>
          <w:p w14:paraId="459F3A4B" w14:textId="77777777" w:rsidR="00A52208" w:rsidRPr="00CF7288" w:rsidRDefault="00A52208" w:rsidP="009C5762">
            <w:pPr>
              <w:spacing w:before="120" w:after="120"/>
              <w:ind w:firstLine="0"/>
              <w:jc w:val="center"/>
              <w:rPr>
                <w:rFonts w:ascii="Times New Roman" w:hAnsi="Times New Roman"/>
                <w:b/>
                <w:bCs/>
                <w:sz w:val="22"/>
                <w:szCs w:val="22"/>
              </w:rPr>
            </w:pPr>
            <w:r w:rsidRPr="00CF7288">
              <w:rPr>
                <w:rFonts w:ascii="Times New Roman" w:hAnsi="Times New Roman"/>
                <w:b/>
                <w:bCs/>
                <w:sz w:val="22"/>
                <w:szCs w:val="22"/>
              </w:rPr>
              <w:t>Kvalifikācijas prasības</w:t>
            </w:r>
          </w:p>
        </w:tc>
        <w:tc>
          <w:tcPr>
            <w:tcW w:w="4361" w:type="dxa"/>
            <w:shd w:val="clear" w:color="auto" w:fill="D9F2D0" w:themeFill="accent6" w:themeFillTint="33"/>
          </w:tcPr>
          <w:p w14:paraId="088C2F3C" w14:textId="77777777" w:rsidR="00A52208" w:rsidRPr="00CF7288" w:rsidRDefault="00A52208" w:rsidP="009C5762">
            <w:pPr>
              <w:spacing w:before="120" w:after="120"/>
              <w:ind w:firstLine="0"/>
              <w:jc w:val="center"/>
              <w:rPr>
                <w:rFonts w:ascii="Times New Roman" w:hAnsi="Times New Roman"/>
                <w:b/>
                <w:bCs/>
                <w:sz w:val="22"/>
                <w:szCs w:val="22"/>
              </w:rPr>
            </w:pPr>
            <w:r w:rsidRPr="00CF7288">
              <w:rPr>
                <w:rFonts w:ascii="Times New Roman" w:hAnsi="Times New Roman"/>
                <w:b/>
                <w:bCs/>
                <w:sz w:val="22"/>
                <w:szCs w:val="22"/>
              </w:rPr>
              <w:t>Iesniedzamie dokumenti</w:t>
            </w:r>
          </w:p>
        </w:tc>
      </w:tr>
      <w:tr w:rsidR="00A52208" w:rsidRPr="00CF7288" w14:paraId="69055484" w14:textId="77777777" w:rsidTr="00B95F4A">
        <w:tc>
          <w:tcPr>
            <w:tcW w:w="890" w:type="dxa"/>
          </w:tcPr>
          <w:p w14:paraId="6E2DF82E" w14:textId="77777777" w:rsidR="00A52208" w:rsidRPr="00CF7288" w:rsidRDefault="00A52208" w:rsidP="00E47752">
            <w:pPr>
              <w:spacing w:before="120" w:after="120"/>
              <w:ind w:firstLine="0"/>
              <w:rPr>
                <w:rFonts w:ascii="Times New Roman" w:hAnsi="Times New Roman"/>
                <w:sz w:val="22"/>
                <w:szCs w:val="22"/>
              </w:rPr>
            </w:pPr>
            <w:r w:rsidRPr="00CF7288">
              <w:rPr>
                <w:rFonts w:ascii="Times New Roman" w:hAnsi="Times New Roman"/>
                <w:sz w:val="22"/>
                <w:szCs w:val="22"/>
              </w:rPr>
              <w:t>1.</w:t>
            </w:r>
          </w:p>
        </w:tc>
        <w:tc>
          <w:tcPr>
            <w:tcW w:w="3613" w:type="dxa"/>
          </w:tcPr>
          <w:p w14:paraId="7496E9A7" w14:textId="1C91A899" w:rsidR="00A52208" w:rsidRPr="00CF7288" w:rsidRDefault="002B24DA" w:rsidP="00E47752">
            <w:pPr>
              <w:spacing w:before="120" w:after="120"/>
              <w:ind w:firstLine="0"/>
              <w:rPr>
                <w:rFonts w:ascii="Times New Roman" w:hAnsi="Times New Roman"/>
                <w:sz w:val="22"/>
                <w:szCs w:val="22"/>
              </w:rPr>
            </w:pPr>
            <w:r w:rsidRPr="00CF7288">
              <w:rPr>
                <w:rFonts w:ascii="Times New Roman" w:hAnsi="Times New Roman"/>
                <w:sz w:val="22"/>
                <w:szCs w:val="22"/>
              </w:rPr>
              <w:t>Pretendents, katrs piegādātāju apvienības dalībnieks, personālsabiedrības biedrs un persona, uz kuras iespējām pretendents balstās, ir reģistrēta attiecīgās valsts normatīvajos aktos noteiktajā komercreģistrā vai profesionālajā reģistrā, ja attiecīgās valsts normatīvie akti šādu reģistrāciju paredz</w:t>
            </w:r>
          </w:p>
        </w:tc>
        <w:tc>
          <w:tcPr>
            <w:tcW w:w="4361" w:type="dxa"/>
          </w:tcPr>
          <w:p w14:paraId="5C8EB011" w14:textId="7C5C8592" w:rsidR="00A52208" w:rsidRPr="00CF7288" w:rsidRDefault="00A52208" w:rsidP="00E47752">
            <w:pPr>
              <w:spacing w:before="120" w:after="120"/>
              <w:ind w:firstLine="0"/>
              <w:rPr>
                <w:rFonts w:ascii="Times New Roman" w:hAnsi="Times New Roman"/>
                <w:sz w:val="22"/>
                <w:szCs w:val="22"/>
              </w:rPr>
            </w:pPr>
            <w:r w:rsidRPr="00CF7288">
              <w:rPr>
                <w:rFonts w:ascii="Times New Roman" w:hAnsi="Times New Roman"/>
                <w:sz w:val="22"/>
                <w:szCs w:val="22"/>
              </w:rPr>
              <w:t xml:space="preserve">Par Latvijas Republikā reģistrētiem </w:t>
            </w:r>
            <w:r w:rsidR="009C5762" w:rsidRPr="00CF7288">
              <w:rPr>
                <w:rFonts w:ascii="Times New Roman" w:hAnsi="Times New Roman"/>
                <w:sz w:val="22"/>
                <w:szCs w:val="22"/>
              </w:rPr>
              <w:t>p</w:t>
            </w:r>
            <w:r w:rsidRPr="00CF7288">
              <w:rPr>
                <w:rFonts w:ascii="Times New Roman" w:hAnsi="Times New Roman"/>
                <w:sz w:val="22"/>
                <w:szCs w:val="22"/>
              </w:rPr>
              <w:t xml:space="preserve">retendentiem Pasūtītājs informāciju par to, vai </w:t>
            </w:r>
            <w:r w:rsidR="009C5762" w:rsidRPr="00CF7288">
              <w:rPr>
                <w:rFonts w:ascii="Times New Roman" w:hAnsi="Times New Roman"/>
                <w:sz w:val="22"/>
                <w:szCs w:val="22"/>
              </w:rPr>
              <w:t>p</w:t>
            </w:r>
            <w:r w:rsidRPr="00CF7288">
              <w:rPr>
                <w:rFonts w:ascii="Times New Roman" w:hAnsi="Times New Roman"/>
                <w:sz w:val="22"/>
                <w:szCs w:val="22"/>
              </w:rPr>
              <w:t xml:space="preserve">retendents ir reģistrēts atbilstoši normatīvo aktu prasībām, iegūst publiski pieejamās datu bāzēs. </w:t>
            </w:r>
            <w:r w:rsidR="008528E4" w:rsidRPr="00CF7288">
              <w:rPr>
                <w:rFonts w:ascii="Times New Roman" w:eastAsia="Arial" w:hAnsi="Times New Roman"/>
                <w:sz w:val="22"/>
                <w:szCs w:val="22"/>
              </w:rPr>
              <w:t>Ārvalstī reģistrēta persona iesniedz kompetentās institūcijas izdotu dokumentu vai līdzvērtīgu apliecinājumu, kas apstiprina tās reģistrāciju un tiesības veikt attiecīgo profesionālo darbību.</w:t>
            </w:r>
          </w:p>
        </w:tc>
      </w:tr>
      <w:tr w:rsidR="00A52208" w:rsidRPr="00CF7288" w14:paraId="213A5096" w14:textId="77777777" w:rsidTr="00B95F4A">
        <w:tc>
          <w:tcPr>
            <w:tcW w:w="890" w:type="dxa"/>
          </w:tcPr>
          <w:p w14:paraId="0C882BB7" w14:textId="77777777" w:rsidR="00A52208" w:rsidRPr="00CF7288" w:rsidRDefault="00A52208" w:rsidP="00E47752">
            <w:pPr>
              <w:spacing w:before="120" w:after="120"/>
              <w:ind w:firstLine="0"/>
              <w:rPr>
                <w:rFonts w:ascii="Times New Roman" w:hAnsi="Times New Roman"/>
                <w:sz w:val="22"/>
                <w:szCs w:val="22"/>
              </w:rPr>
            </w:pPr>
            <w:r w:rsidRPr="00CF7288">
              <w:rPr>
                <w:rFonts w:ascii="Times New Roman" w:hAnsi="Times New Roman"/>
                <w:sz w:val="22"/>
                <w:szCs w:val="22"/>
              </w:rPr>
              <w:t>2.</w:t>
            </w:r>
          </w:p>
        </w:tc>
        <w:tc>
          <w:tcPr>
            <w:tcW w:w="3613" w:type="dxa"/>
          </w:tcPr>
          <w:p w14:paraId="5F01C433" w14:textId="1290640C" w:rsidR="00A52208" w:rsidRPr="00CF7288" w:rsidRDefault="00881804" w:rsidP="00E47752">
            <w:pPr>
              <w:spacing w:before="120" w:after="120"/>
              <w:ind w:firstLine="0"/>
              <w:rPr>
                <w:rFonts w:ascii="Times New Roman" w:hAnsi="Times New Roman"/>
                <w:sz w:val="22"/>
                <w:szCs w:val="22"/>
              </w:rPr>
            </w:pPr>
            <w:r w:rsidRPr="00CF7288">
              <w:rPr>
                <w:rFonts w:ascii="Times New Roman" w:eastAsia="Arial" w:hAnsi="Times New Roman"/>
                <w:sz w:val="22"/>
                <w:szCs w:val="22"/>
              </w:rPr>
              <w:t>Personai, kura paraksta piedāvājumu, ir pretendenta pārstāvības tiesības vai atbilstošs pilnvarojums.</w:t>
            </w:r>
          </w:p>
        </w:tc>
        <w:tc>
          <w:tcPr>
            <w:tcW w:w="4361" w:type="dxa"/>
          </w:tcPr>
          <w:p w14:paraId="61D0C59F" w14:textId="6A056B39" w:rsidR="00A52208" w:rsidRPr="00CF7288" w:rsidRDefault="00D3789F" w:rsidP="00E47752">
            <w:pPr>
              <w:spacing w:before="120" w:after="120"/>
              <w:ind w:firstLine="0"/>
              <w:rPr>
                <w:rFonts w:ascii="Times New Roman" w:hAnsi="Times New Roman"/>
                <w:sz w:val="22"/>
                <w:szCs w:val="22"/>
              </w:rPr>
            </w:pPr>
            <w:r w:rsidRPr="00CF7288">
              <w:rPr>
                <w:rFonts w:ascii="Times New Roman" w:eastAsia="Arial" w:hAnsi="Times New Roman"/>
                <w:sz w:val="22"/>
                <w:szCs w:val="22"/>
              </w:rPr>
              <w:t>Par Latvijas Republikā reģistrēta pretendenta pārstāvības tiesībām Pasūtītājs pārliecinās publiski pieejamās datubāzēs. Ja piedāvājumu paraksta pilnvarota persona, iesniedz pilnvaru. Ārvalstī reģistrēts pretendents iesniedz pārstāvības tiesības apliecinošu dokumentu, ja informācija nav publiski un bez maksas pieejama.</w:t>
            </w:r>
          </w:p>
        </w:tc>
      </w:tr>
      <w:tr w:rsidR="00A52208" w:rsidRPr="00CF7288" w14:paraId="771B48FB" w14:textId="77777777" w:rsidTr="00B95F4A">
        <w:tc>
          <w:tcPr>
            <w:tcW w:w="890" w:type="dxa"/>
          </w:tcPr>
          <w:p w14:paraId="55324C94" w14:textId="77777777" w:rsidR="00A52208" w:rsidRPr="00CF7288" w:rsidRDefault="00A52208" w:rsidP="00E47752">
            <w:pPr>
              <w:spacing w:before="120" w:after="120"/>
              <w:ind w:firstLine="0"/>
              <w:rPr>
                <w:rFonts w:ascii="Times New Roman" w:hAnsi="Times New Roman"/>
                <w:sz w:val="22"/>
                <w:szCs w:val="22"/>
              </w:rPr>
            </w:pPr>
            <w:r w:rsidRPr="00CF7288">
              <w:rPr>
                <w:rFonts w:ascii="Times New Roman" w:hAnsi="Times New Roman"/>
                <w:sz w:val="22"/>
                <w:szCs w:val="22"/>
              </w:rPr>
              <w:t>3.</w:t>
            </w:r>
          </w:p>
        </w:tc>
        <w:tc>
          <w:tcPr>
            <w:tcW w:w="3613" w:type="dxa"/>
          </w:tcPr>
          <w:p w14:paraId="05B0AB8D" w14:textId="3F9D5E2A" w:rsidR="00A52208" w:rsidRPr="00CF7288" w:rsidRDefault="000948B1" w:rsidP="00E47752">
            <w:pPr>
              <w:spacing w:before="120" w:after="120"/>
              <w:ind w:firstLine="0"/>
              <w:rPr>
                <w:rFonts w:ascii="Times New Roman" w:hAnsi="Times New Roman"/>
                <w:sz w:val="22"/>
                <w:szCs w:val="22"/>
              </w:rPr>
            </w:pPr>
            <w:r w:rsidRPr="00CF7288">
              <w:rPr>
                <w:rFonts w:ascii="Times New Roman" w:hAnsi="Times New Roman"/>
                <w:sz w:val="22"/>
                <w:szCs w:val="22"/>
              </w:rPr>
              <w:t>Pretendents ir zvērināts revidents vai zvērinātu revidentu komercsabiedrība, kas ir tiesīga sniegt revīzijas pakalpojumus Latvijas Republikā un ir reģistrēta attiecīgajā profesionālajā reģistrā</w:t>
            </w:r>
            <w:r w:rsidR="00CF7288" w:rsidRPr="00CF7288">
              <w:rPr>
                <w:rFonts w:ascii="Times New Roman" w:hAnsi="Times New Roman"/>
                <w:sz w:val="22"/>
                <w:szCs w:val="22"/>
              </w:rPr>
              <w:t>.</w:t>
            </w:r>
          </w:p>
        </w:tc>
        <w:tc>
          <w:tcPr>
            <w:tcW w:w="4361" w:type="dxa"/>
          </w:tcPr>
          <w:p w14:paraId="65B1F545" w14:textId="26D2F315" w:rsidR="00A52208" w:rsidRPr="00CF7288" w:rsidRDefault="00F07EEF" w:rsidP="00E47752">
            <w:pPr>
              <w:spacing w:before="120" w:after="120"/>
              <w:ind w:firstLine="0"/>
              <w:rPr>
                <w:rFonts w:ascii="Times New Roman" w:hAnsi="Times New Roman"/>
                <w:sz w:val="22"/>
                <w:szCs w:val="22"/>
              </w:rPr>
            </w:pPr>
            <w:r w:rsidRPr="00CF7288">
              <w:rPr>
                <w:rFonts w:ascii="Times New Roman" w:eastAsia="Arial" w:hAnsi="Times New Roman"/>
                <w:sz w:val="22"/>
                <w:szCs w:val="22"/>
              </w:rPr>
              <w:t>Par Latvijā reģistrētu pretendentu Pasūtītājs pārliecinās Latvijas Zvērinātu revidentu asociācijas uzturētajā reģistrā. Ārvalstī reģistrēts pretendents iesniedz dokumentus, kas apliecina tiesības sniegt revīzijas pakalpojumus Latvijas Republikā.</w:t>
            </w:r>
          </w:p>
        </w:tc>
      </w:tr>
      <w:tr w:rsidR="00A52208" w:rsidRPr="00CF7288" w14:paraId="05DB46F0" w14:textId="77777777" w:rsidTr="00B95F4A">
        <w:tc>
          <w:tcPr>
            <w:tcW w:w="890" w:type="dxa"/>
          </w:tcPr>
          <w:p w14:paraId="6CCBBB1E" w14:textId="77777777" w:rsidR="00A52208" w:rsidRPr="00CF7288" w:rsidRDefault="00A52208" w:rsidP="00E47752">
            <w:pPr>
              <w:spacing w:before="120" w:after="120"/>
              <w:ind w:firstLine="0"/>
              <w:rPr>
                <w:rFonts w:ascii="Times New Roman" w:hAnsi="Times New Roman"/>
                <w:sz w:val="22"/>
                <w:szCs w:val="22"/>
              </w:rPr>
            </w:pPr>
            <w:r w:rsidRPr="00CF7288">
              <w:rPr>
                <w:rFonts w:ascii="Times New Roman" w:hAnsi="Times New Roman"/>
                <w:sz w:val="22"/>
                <w:szCs w:val="22"/>
              </w:rPr>
              <w:t>4.</w:t>
            </w:r>
          </w:p>
        </w:tc>
        <w:tc>
          <w:tcPr>
            <w:tcW w:w="3613" w:type="dxa"/>
          </w:tcPr>
          <w:p w14:paraId="7DC71243" w14:textId="781009F7" w:rsidR="00A52208" w:rsidRPr="00CF7288" w:rsidRDefault="000F421A" w:rsidP="001E1417">
            <w:pPr>
              <w:spacing w:before="120" w:after="120"/>
              <w:ind w:firstLine="0"/>
              <w:rPr>
                <w:rFonts w:ascii="Times New Roman" w:hAnsi="Times New Roman"/>
                <w:sz w:val="22"/>
                <w:szCs w:val="22"/>
              </w:rPr>
            </w:pPr>
            <w:r w:rsidRPr="00CF7288">
              <w:rPr>
                <w:rFonts w:ascii="Times New Roman" w:hAnsi="Times New Roman"/>
                <w:sz w:val="22"/>
                <w:szCs w:val="22"/>
              </w:rPr>
              <w:t xml:space="preserve">Pretendents pēdējo triju gadu laikā līdz piedāvājumu iesniegšanas termiņa beigām ir sekmīgi sniedzis gada pārskata revīzijas pakalpojumus vismaz trim valsts kapitālsabiedrībām, kuru gada pārskati sagatavoti saskaņā ar Starptautiskajiem finanšu pārskatu standartiem (SFPS) un kuru revidēto gada pārskatu bilances kopsumma katrā gadījumā nav mazāka par 20 000 000 EUR. </w:t>
            </w:r>
          </w:p>
        </w:tc>
        <w:tc>
          <w:tcPr>
            <w:tcW w:w="4361" w:type="dxa"/>
          </w:tcPr>
          <w:p w14:paraId="7608C1D4" w14:textId="3B59DDF6" w:rsidR="009C5762" w:rsidRPr="00CF7288" w:rsidRDefault="00B95F4A" w:rsidP="00A50E6D">
            <w:pPr>
              <w:spacing w:before="120" w:after="120"/>
              <w:ind w:firstLine="0"/>
              <w:rPr>
                <w:rFonts w:ascii="Times New Roman" w:hAnsi="Times New Roman"/>
                <w:sz w:val="22"/>
                <w:szCs w:val="22"/>
              </w:rPr>
            </w:pPr>
            <w:r w:rsidRPr="00CF7288">
              <w:rPr>
                <w:rFonts w:ascii="Times New Roman" w:hAnsi="Times New Roman"/>
                <w:sz w:val="22"/>
                <w:szCs w:val="22"/>
              </w:rPr>
              <w:t>Jāiesniedz a</w:t>
            </w:r>
            <w:r w:rsidR="00A52208" w:rsidRPr="00CF7288">
              <w:rPr>
                <w:rFonts w:ascii="Times New Roman" w:hAnsi="Times New Roman"/>
                <w:sz w:val="22"/>
                <w:szCs w:val="22"/>
              </w:rPr>
              <w:t xml:space="preserve">izpildīts un parakstīts </w:t>
            </w:r>
            <w:r w:rsidR="009C5762" w:rsidRPr="00CF7288">
              <w:rPr>
                <w:rFonts w:ascii="Times New Roman" w:hAnsi="Times New Roman"/>
                <w:sz w:val="22"/>
                <w:szCs w:val="22"/>
              </w:rPr>
              <w:t>p</w:t>
            </w:r>
            <w:r w:rsidR="00A52208" w:rsidRPr="00CF7288">
              <w:rPr>
                <w:rFonts w:ascii="Times New Roman" w:hAnsi="Times New Roman"/>
                <w:sz w:val="22"/>
                <w:szCs w:val="22"/>
              </w:rPr>
              <w:t>retendenta pieredzes saraksts, kas ļauj pārliecināties par 4.</w:t>
            </w:r>
            <w:r w:rsidR="009C5762" w:rsidRPr="00CF7288">
              <w:rPr>
                <w:rFonts w:ascii="Times New Roman" w:hAnsi="Times New Roman"/>
                <w:sz w:val="22"/>
                <w:szCs w:val="22"/>
              </w:rPr>
              <w:t> </w:t>
            </w:r>
            <w:r w:rsidR="00A52208" w:rsidRPr="00CF7288">
              <w:rPr>
                <w:rFonts w:ascii="Times New Roman" w:hAnsi="Times New Roman"/>
                <w:sz w:val="22"/>
                <w:szCs w:val="22"/>
              </w:rPr>
              <w:t xml:space="preserve">punkta prasību izpildi. </w:t>
            </w:r>
          </w:p>
          <w:p w14:paraId="5914966A" w14:textId="22444074" w:rsidR="00A52208" w:rsidRPr="00CF7288" w:rsidRDefault="00A52208" w:rsidP="00A50E6D">
            <w:pPr>
              <w:spacing w:before="120" w:after="120"/>
              <w:ind w:firstLine="0"/>
              <w:rPr>
                <w:rFonts w:ascii="Times New Roman" w:hAnsi="Times New Roman"/>
                <w:sz w:val="22"/>
                <w:szCs w:val="22"/>
              </w:rPr>
            </w:pPr>
            <w:r w:rsidRPr="00CF7288">
              <w:rPr>
                <w:rFonts w:ascii="Times New Roman" w:hAnsi="Times New Roman"/>
                <w:sz w:val="22"/>
                <w:szCs w:val="22"/>
              </w:rPr>
              <w:t xml:space="preserve">Vismaz 3 (trīs) pasūtītāju rakstiskas atsauksmes par </w:t>
            </w:r>
            <w:r w:rsidR="009C5762" w:rsidRPr="00CF7288">
              <w:rPr>
                <w:rFonts w:ascii="Times New Roman" w:hAnsi="Times New Roman"/>
                <w:sz w:val="22"/>
                <w:szCs w:val="22"/>
              </w:rPr>
              <w:t>p</w:t>
            </w:r>
            <w:r w:rsidRPr="00CF7288">
              <w:rPr>
                <w:rFonts w:ascii="Times New Roman" w:hAnsi="Times New Roman"/>
                <w:sz w:val="22"/>
                <w:szCs w:val="22"/>
              </w:rPr>
              <w:t>retendenta pieredzes sarakstā noradītajiem pakalpojumiem, kas ietver ziņas par pakalpojuma organizāciju, sadarbību ar pasūtītāju, darbu izpildes termiņiem un</w:t>
            </w:r>
            <w:r w:rsidR="00E21A2E" w:rsidRPr="00CF7288">
              <w:rPr>
                <w:rFonts w:ascii="Times New Roman" w:hAnsi="Times New Roman"/>
                <w:sz w:val="22"/>
                <w:szCs w:val="22"/>
              </w:rPr>
              <w:t xml:space="preserve"> sniegto pakalpojumu kvalitāti </w:t>
            </w:r>
            <w:r w:rsidR="00E21A2E" w:rsidRPr="00CF7288">
              <w:rPr>
                <w:rFonts w:ascii="Times New Roman" w:hAnsi="Times New Roman"/>
                <w:i/>
                <w:iCs/>
                <w:sz w:val="22"/>
                <w:szCs w:val="22"/>
              </w:rPr>
              <w:t>(</w:t>
            </w:r>
            <w:r w:rsidR="009C5762" w:rsidRPr="00CF7288">
              <w:rPr>
                <w:rFonts w:ascii="Times New Roman" w:hAnsi="Times New Roman"/>
                <w:i/>
                <w:iCs/>
                <w:sz w:val="22"/>
                <w:szCs w:val="22"/>
              </w:rPr>
              <w:t>p</w:t>
            </w:r>
            <w:r w:rsidR="00E21A2E" w:rsidRPr="00CF7288">
              <w:rPr>
                <w:rFonts w:ascii="Times New Roman" w:hAnsi="Times New Roman"/>
                <w:i/>
                <w:iCs/>
                <w:sz w:val="22"/>
                <w:szCs w:val="22"/>
              </w:rPr>
              <w:t xml:space="preserve">akalpojuma līguma priekšmets, tā raksturojums, t.sk., norāde par SFPS piemērošanu; </w:t>
            </w:r>
            <w:r w:rsidR="00B95F4A" w:rsidRPr="00CF7288">
              <w:rPr>
                <w:rFonts w:ascii="Times New Roman" w:hAnsi="Times New Roman"/>
                <w:i/>
                <w:iCs/>
                <w:sz w:val="22"/>
                <w:szCs w:val="22"/>
              </w:rPr>
              <w:t>p</w:t>
            </w:r>
            <w:r w:rsidR="00E21A2E" w:rsidRPr="00CF7288">
              <w:rPr>
                <w:rFonts w:ascii="Times New Roman" w:hAnsi="Times New Roman"/>
                <w:i/>
                <w:iCs/>
                <w:sz w:val="22"/>
                <w:szCs w:val="22"/>
              </w:rPr>
              <w:t xml:space="preserve">asūtītāja nosaukums, reģistrācijas Nr., uzņēmuma raksturojums; </w:t>
            </w:r>
            <w:r w:rsidR="00B95F4A" w:rsidRPr="00CF7288">
              <w:rPr>
                <w:rFonts w:ascii="Times New Roman" w:hAnsi="Times New Roman"/>
                <w:i/>
                <w:iCs/>
                <w:sz w:val="22"/>
                <w:szCs w:val="22"/>
              </w:rPr>
              <w:t>p</w:t>
            </w:r>
            <w:r w:rsidR="00E21A2E" w:rsidRPr="00CF7288">
              <w:rPr>
                <w:rFonts w:ascii="Times New Roman" w:hAnsi="Times New Roman"/>
                <w:i/>
                <w:iCs/>
                <w:sz w:val="22"/>
                <w:szCs w:val="22"/>
              </w:rPr>
              <w:t xml:space="preserve">akalpojuma sniegšanas periods un </w:t>
            </w:r>
            <w:r w:rsidR="00B95F4A" w:rsidRPr="00CF7288">
              <w:rPr>
                <w:rFonts w:ascii="Times New Roman" w:hAnsi="Times New Roman"/>
                <w:i/>
                <w:iCs/>
                <w:sz w:val="22"/>
                <w:szCs w:val="22"/>
              </w:rPr>
              <w:t>z</w:t>
            </w:r>
            <w:r w:rsidR="00E21A2E" w:rsidRPr="00CF7288">
              <w:rPr>
                <w:rFonts w:ascii="Times New Roman" w:hAnsi="Times New Roman"/>
                <w:i/>
                <w:iCs/>
                <w:sz w:val="22"/>
                <w:szCs w:val="22"/>
              </w:rPr>
              <w:t xml:space="preserve">iņojuma iesniegšanas datums dalībnieku sapulcei; </w:t>
            </w:r>
            <w:r w:rsidR="00B95F4A" w:rsidRPr="00CF7288">
              <w:rPr>
                <w:rFonts w:ascii="Times New Roman" w:hAnsi="Times New Roman"/>
                <w:i/>
                <w:iCs/>
                <w:sz w:val="22"/>
                <w:szCs w:val="22"/>
              </w:rPr>
              <w:t>p</w:t>
            </w:r>
            <w:r w:rsidR="00E21A2E" w:rsidRPr="00CF7288">
              <w:rPr>
                <w:rFonts w:ascii="Times New Roman" w:hAnsi="Times New Roman"/>
                <w:i/>
                <w:iCs/>
                <w:sz w:val="22"/>
                <w:szCs w:val="22"/>
              </w:rPr>
              <w:t>asūtītāja kontaktinformācija (vārds, uzvārds, amats, tālruņa numurs, e-pasta adrese)</w:t>
            </w:r>
            <w:r w:rsidR="00B95F4A" w:rsidRPr="00CF7288">
              <w:rPr>
                <w:rFonts w:ascii="Times New Roman" w:hAnsi="Times New Roman"/>
                <w:i/>
                <w:iCs/>
                <w:sz w:val="22"/>
                <w:szCs w:val="22"/>
              </w:rPr>
              <w:t>).</w:t>
            </w:r>
            <w:r w:rsidR="00BC6A1F" w:rsidRPr="00CF7288">
              <w:rPr>
                <w:rFonts w:ascii="Times New Roman" w:eastAsia="Arial" w:hAnsi="Times New Roman"/>
                <w:sz w:val="22"/>
                <w:szCs w:val="22"/>
              </w:rPr>
              <w:t xml:space="preserve"> </w:t>
            </w:r>
            <w:r w:rsidR="00BC6A1F" w:rsidRPr="00CF7288">
              <w:rPr>
                <w:rFonts w:ascii="Times New Roman" w:eastAsia="Arial" w:hAnsi="Times New Roman"/>
                <w:sz w:val="22"/>
                <w:szCs w:val="22"/>
              </w:rPr>
              <w:lastRenderedPageBreak/>
              <w:t>Pasūtītājam ir tiesības pārbaudīt sniegto informāciju pie pieredzes sarakstā norādītā klienta.</w:t>
            </w:r>
          </w:p>
        </w:tc>
      </w:tr>
      <w:tr w:rsidR="00CF7288" w:rsidRPr="00CF7288" w14:paraId="267A8968" w14:textId="77777777" w:rsidTr="00CF7288">
        <w:tc>
          <w:tcPr>
            <w:tcW w:w="890" w:type="dxa"/>
          </w:tcPr>
          <w:p w14:paraId="483D2447" w14:textId="77777777" w:rsidR="00CF7288" w:rsidRPr="00CF7288" w:rsidRDefault="00CF7288" w:rsidP="009C5B0F">
            <w:pPr>
              <w:spacing w:before="120" w:after="120"/>
              <w:ind w:firstLine="0"/>
              <w:rPr>
                <w:rFonts w:ascii="Times New Roman" w:hAnsi="Times New Roman"/>
                <w:sz w:val="22"/>
                <w:szCs w:val="22"/>
              </w:rPr>
            </w:pPr>
            <w:r w:rsidRPr="00CF7288">
              <w:rPr>
                <w:rFonts w:ascii="Times New Roman" w:hAnsi="Times New Roman"/>
                <w:sz w:val="22"/>
                <w:szCs w:val="22"/>
              </w:rPr>
              <w:lastRenderedPageBreak/>
              <w:t>5.</w:t>
            </w:r>
          </w:p>
        </w:tc>
        <w:tc>
          <w:tcPr>
            <w:tcW w:w="3613" w:type="dxa"/>
            <w:vAlign w:val="center"/>
          </w:tcPr>
          <w:p w14:paraId="0EF3984A" w14:textId="032F6919" w:rsidR="00CF7288" w:rsidRPr="00CF7288" w:rsidRDefault="00CF7288" w:rsidP="009C5B0F">
            <w:pPr>
              <w:spacing w:before="120" w:after="120"/>
              <w:ind w:firstLine="0"/>
              <w:rPr>
                <w:rFonts w:ascii="Times New Roman" w:hAnsi="Times New Roman"/>
                <w:color w:val="215E99" w:themeColor="text2" w:themeTint="BF"/>
                <w:sz w:val="22"/>
                <w:szCs w:val="22"/>
              </w:rPr>
            </w:pPr>
            <w:r w:rsidRPr="00CF7288">
              <w:rPr>
                <w:rFonts w:ascii="Times New Roman" w:eastAsia="Arial" w:hAnsi="Times New Roman"/>
                <w:sz w:val="22"/>
                <w:szCs w:val="22"/>
              </w:rPr>
              <w:t xml:space="preserve">Pretendents līguma izpildei nodrošina revīzijas grupu ar pietiekamu profesionālo kvalifikāciju, pieredzi un kapacitāti. Viena persona drīkst pildīt vairākas lomas, ja tā atbilst katrai attiecīgajai prasībai un tiek nodrošināta kvalitatīva līguma izpilde. </w:t>
            </w:r>
          </w:p>
        </w:tc>
        <w:tc>
          <w:tcPr>
            <w:tcW w:w="4361" w:type="dxa"/>
            <w:vAlign w:val="center"/>
          </w:tcPr>
          <w:p w14:paraId="6CA58F62" w14:textId="69CBC92B" w:rsidR="00CF7288" w:rsidRPr="00CF7288" w:rsidRDefault="00CF7288" w:rsidP="009C5B0F">
            <w:pPr>
              <w:spacing w:before="120" w:after="120"/>
              <w:ind w:firstLine="0"/>
              <w:rPr>
                <w:rFonts w:ascii="Times New Roman" w:hAnsi="Times New Roman"/>
                <w:color w:val="215E99" w:themeColor="text2" w:themeTint="BF"/>
                <w:sz w:val="22"/>
                <w:szCs w:val="22"/>
              </w:rPr>
            </w:pPr>
            <w:r w:rsidRPr="00CF7288">
              <w:rPr>
                <w:rFonts w:ascii="Times New Roman" w:eastAsia="Arial" w:hAnsi="Times New Roman"/>
                <w:sz w:val="22"/>
                <w:szCs w:val="22"/>
              </w:rPr>
              <w:t>Pretendents iesniedz revīzijas grupas sastāva aprakstu, norādot katras personas lomu, kvalifikāciju un pieredzi, kā arī parakstītus pieejamības apliecinājumus.</w:t>
            </w:r>
          </w:p>
        </w:tc>
      </w:tr>
      <w:tr w:rsidR="00072A13" w:rsidRPr="00CF7288" w14:paraId="2BB6E8CA" w14:textId="77777777" w:rsidTr="00ED2D10">
        <w:tc>
          <w:tcPr>
            <w:tcW w:w="890" w:type="dxa"/>
          </w:tcPr>
          <w:p w14:paraId="45F61659" w14:textId="77777777" w:rsidR="00072A13" w:rsidRPr="00CF7288" w:rsidRDefault="00072A13" w:rsidP="00072A13">
            <w:pPr>
              <w:spacing w:before="120" w:after="120"/>
              <w:ind w:firstLine="0"/>
              <w:rPr>
                <w:rFonts w:ascii="Times New Roman" w:hAnsi="Times New Roman"/>
                <w:sz w:val="22"/>
                <w:szCs w:val="22"/>
              </w:rPr>
            </w:pPr>
            <w:r w:rsidRPr="00CF7288">
              <w:rPr>
                <w:rFonts w:ascii="Times New Roman" w:hAnsi="Times New Roman"/>
                <w:sz w:val="22"/>
                <w:szCs w:val="22"/>
              </w:rPr>
              <w:t>5.1.</w:t>
            </w:r>
          </w:p>
        </w:tc>
        <w:tc>
          <w:tcPr>
            <w:tcW w:w="3613" w:type="dxa"/>
            <w:vAlign w:val="center"/>
          </w:tcPr>
          <w:p w14:paraId="0CC43DAF" w14:textId="16974987" w:rsidR="00072A13" w:rsidRPr="00CF7288" w:rsidRDefault="00072A13" w:rsidP="00072A13">
            <w:pPr>
              <w:spacing w:before="120" w:after="120"/>
              <w:ind w:firstLine="0"/>
              <w:rPr>
                <w:rFonts w:ascii="Times New Roman" w:hAnsi="Times New Roman"/>
                <w:sz w:val="22"/>
                <w:szCs w:val="22"/>
              </w:rPr>
            </w:pPr>
            <w:r w:rsidRPr="00CF7288">
              <w:rPr>
                <w:rFonts w:ascii="Times New Roman" w:eastAsia="Arial" w:hAnsi="Times New Roman"/>
                <w:sz w:val="22"/>
                <w:szCs w:val="22"/>
              </w:rPr>
              <w:t xml:space="preserve">Atbildīgais zvērināts revidents, kuram ir spēkā esošs zvērināta revidenta sertifikāts un vismaz triju sekmīgi pabeigtu gada pārskata revīziju pieredze pēdējo piecu gadu laikā, </w:t>
            </w:r>
            <w:r w:rsidR="0087661F" w:rsidRPr="00CF7288">
              <w:rPr>
                <w:rFonts w:ascii="Times New Roman" w:eastAsia="Arial" w:hAnsi="Times New Roman"/>
                <w:sz w:val="22"/>
                <w:szCs w:val="22"/>
              </w:rPr>
              <w:t>kuru gada pārskati sagatavoti saskaņā ar Starptautiskajiem finanšu pārskatu standartiem (SFPS) un kuru revidēto gada pārskatu bilances kopsumma katrā gadījumā nav mazāka par 20 000 000 EUR.</w:t>
            </w:r>
          </w:p>
        </w:tc>
        <w:tc>
          <w:tcPr>
            <w:tcW w:w="4361" w:type="dxa"/>
            <w:vAlign w:val="center"/>
          </w:tcPr>
          <w:p w14:paraId="5F7F24E2" w14:textId="41077CAF" w:rsidR="00072A13" w:rsidRPr="00CF7288" w:rsidRDefault="003E3C39" w:rsidP="00072A13">
            <w:pPr>
              <w:spacing w:before="120" w:after="120"/>
              <w:ind w:firstLine="0"/>
              <w:rPr>
                <w:rFonts w:ascii="Times New Roman" w:hAnsi="Times New Roman"/>
                <w:sz w:val="22"/>
                <w:szCs w:val="22"/>
              </w:rPr>
            </w:pPr>
            <w:r w:rsidRPr="00CF7288">
              <w:rPr>
                <w:rFonts w:ascii="Times New Roman" w:eastAsia="Arial" w:hAnsi="Times New Roman"/>
                <w:sz w:val="22"/>
                <w:szCs w:val="22"/>
              </w:rPr>
              <w:t>Pretendents iesniedz atbildīgā zvērinātā revidenta parakstītu pieejamības apliecinājumu un pieredzes aprakstu, kurā par katru norādīto revīziju ietver pasūtītāja nosaukumu un reģistrācijas numuru, apliecinājumu, ka pasūtītājs ir valsts vai pašvaldības kapitālsabiedrība, norādi par SFPS piemērošanu, revidētā gada pārskata bilances kopsummu, pakalpojuma sniegšanas periodu, revidenta ziņojuma datumu, speciālista pienākumus un pasūtītāja kontaktpersonu.</w:t>
            </w:r>
            <w:r w:rsidR="00072A13" w:rsidRPr="00CF7288">
              <w:rPr>
                <w:rFonts w:ascii="Times New Roman" w:eastAsia="Arial" w:hAnsi="Times New Roman"/>
                <w:sz w:val="22"/>
                <w:szCs w:val="22"/>
              </w:rPr>
              <w:t>.</w:t>
            </w:r>
          </w:p>
        </w:tc>
      </w:tr>
      <w:tr w:rsidR="009C5B0F" w:rsidRPr="00CF7288" w14:paraId="10CABE40" w14:textId="77777777" w:rsidTr="00B95F4A">
        <w:tc>
          <w:tcPr>
            <w:tcW w:w="890" w:type="dxa"/>
          </w:tcPr>
          <w:p w14:paraId="230D5C6F" w14:textId="77777777"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5.2.</w:t>
            </w:r>
          </w:p>
        </w:tc>
        <w:tc>
          <w:tcPr>
            <w:tcW w:w="3613" w:type="dxa"/>
          </w:tcPr>
          <w:p w14:paraId="529FDA00" w14:textId="28E88377"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 xml:space="preserve">Revīzijas grupas vadītājs ar vismaz 3 (trīs) gadu pieredzi revīzijā: </w:t>
            </w:r>
          </w:p>
          <w:p w14:paraId="597B1D5F" w14:textId="77777777"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 xml:space="preserve">1) kapitālsabiedrībā, kurai gada pārskats sagatavots atbilstoši SFPS; </w:t>
            </w:r>
          </w:p>
          <w:p w14:paraId="6322AA83" w14:textId="46B33380"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2) kapitālsabiedrībā, kurai gada pārskata bilances kopsumma nav mazāka par 20 000 000 EUR.</w:t>
            </w:r>
          </w:p>
        </w:tc>
        <w:tc>
          <w:tcPr>
            <w:tcW w:w="4361" w:type="dxa"/>
          </w:tcPr>
          <w:p w14:paraId="43F45E19" w14:textId="37A73D10" w:rsidR="009C5B0F" w:rsidRPr="00CF7288" w:rsidRDefault="00E9768C" w:rsidP="009C5B0F">
            <w:pPr>
              <w:spacing w:before="120" w:after="120"/>
              <w:ind w:firstLine="0"/>
              <w:rPr>
                <w:rFonts w:ascii="Times New Roman" w:hAnsi="Times New Roman"/>
                <w:sz w:val="22"/>
                <w:szCs w:val="22"/>
              </w:rPr>
            </w:pPr>
            <w:r w:rsidRPr="00CF7288">
              <w:rPr>
                <w:rFonts w:ascii="Times New Roman" w:eastAsia="Arial" w:hAnsi="Times New Roman"/>
                <w:sz w:val="22"/>
                <w:szCs w:val="22"/>
              </w:rPr>
              <w:t>Iesniedz speciālista parakstītu pieejamības apliecinājumu un pieredzes aprakstu</w:t>
            </w:r>
            <w:r w:rsidR="004D6648" w:rsidRPr="00CF7288">
              <w:rPr>
                <w:rFonts w:ascii="Times New Roman" w:eastAsia="Arial" w:hAnsi="Times New Roman"/>
                <w:sz w:val="22"/>
                <w:szCs w:val="22"/>
              </w:rPr>
              <w:t xml:space="preserve"> </w:t>
            </w:r>
            <w:r w:rsidR="009C5B0F" w:rsidRPr="00CF7288">
              <w:rPr>
                <w:rFonts w:ascii="Times New Roman" w:hAnsi="Times New Roman"/>
                <w:i/>
                <w:iCs/>
                <w:sz w:val="22"/>
                <w:szCs w:val="22"/>
              </w:rPr>
              <w:t>(pakalpojuma līguma priekšmets, t.sk., norāde par SFPS piemērošanu, speciālista ieguldījums līguma izpildē; pasūtītāja nosaukums, reģistrācijas Nr., uzņēmuma raksturojums; pasūtītāja gada pārskata bilances kopsumma, EUR; pasūtītāja kontaktinformācija (vārds, uzvārds, amats, tālruņa numurs, e-pasta adrese)).</w:t>
            </w:r>
          </w:p>
        </w:tc>
      </w:tr>
      <w:tr w:rsidR="009C5B0F" w:rsidRPr="00CF7288" w14:paraId="20838F0D" w14:textId="77777777" w:rsidTr="00B95F4A">
        <w:tc>
          <w:tcPr>
            <w:tcW w:w="890" w:type="dxa"/>
          </w:tcPr>
          <w:p w14:paraId="4CF15692" w14:textId="77777777"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5.3.</w:t>
            </w:r>
          </w:p>
        </w:tc>
        <w:tc>
          <w:tcPr>
            <w:tcW w:w="3613" w:type="dxa"/>
          </w:tcPr>
          <w:p w14:paraId="6192F727" w14:textId="1642FB77"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Revīzijas grupas speciālisti ar vismaz 3 (trīs) gadu pieredzi revīzijā kapitālsabiedrībā, kurai gada pārskata bilances kopsumma nav mazāka par 20 000 000 EUR.</w:t>
            </w:r>
          </w:p>
        </w:tc>
        <w:tc>
          <w:tcPr>
            <w:tcW w:w="4361" w:type="dxa"/>
          </w:tcPr>
          <w:p w14:paraId="5E208462" w14:textId="380FE334" w:rsidR="009C5B0F" w:rsidRPr="00CF7288" w:rsidRDefault="00273FE4" w:rsidP="009C5B0F">
            <w:pPr>
              <w:spacing w:before="120" w:after="120"/>
              <w:ind w:firstLine="0"/>
              <w:rPr>
                <w:rFonts w:ascii="Times New Roman" w:hAnsi="Times New Roman"/>
                <w:sz w:val="22"/>
                <w:szCs w:val="22"/>
              </w:rPr>
            </w:pPr>
            <w:r w:rsidRPr="00CF7288">
              <w:rPr>
                <w:rFonts w:ascii="Times New Roman" w:hAnsi="Times New Roman"/>
                <w:sz w:val="22"/>
                <w:szCs w:val="22"/>
              </w:rPr>
              <w:t>I</w:t>
            </w:r>
            <w:r w:rsidR="009C5B0F" w:rsidRPr="00CF7288">
              <w:rPr>
                <w:rFonts w:ascii="Times New Roman" w:hAnsi="Times New Roman"/>
                <w:sz w:val="22"/>
                <w:szCs w:val="22"/>
              </w:rPr>
              <w:t xml:space="preserve">esniedz pretendenta piedāvātā revīzijas grupas speciālistu parakstīts pieejamības apliecinājums par pieredzi revīzijas pakalpojumu sniegšanā </w:t>
            </w:r>
            <w:r w:rsidR="009C5B0F" w:rsidRPr="00CF7288">
              <w:rPr>
                <w:rFonts w:ascii="Times New Roman" w:hAnsi="Times New Roman"/>
                <w:i/>
                <w:iCs/>
                <w:sz w:val="22"/>
                <w:szCs w:val="22"/>
              </w:rPr>
              <w:t>(pakalpojuma līguma priekšmets, t.sk., norāde par SFPS piemērošanu, speciālista ieguldījums līguma izpildē; pasūtītāja nosaukums, reģistrācijas Nr., uzņēmuma raksturojums; pasūtītāja gada pārskata bilances kopsumma, EUR; pasūtītāja kontaktinformācija (vārds, uzvārds, amats, tālruņa numurs, e-pasta adrese)).</w:t>
            </w:r>
          </w:p>
        </w:tc>
      </w:tr>
      <w:tr w:rsidR="009C5B0F" w:rsidRPr="00CF7288" w14:paraId="276BE2BE" w14:textId="77777777" w:rsidTr="00B95F4A">
        <w:tc>
          <w:tcPr>
            <w:tcW w:w="890" w:type="dxa"/>
          </w:tcPr>
          <w:p w14:paraId="7213AB54" w14:textId="77777777"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6.</w:t>
            </w:r>
          </w:p>
        </w:tc>
        <w:tc>
          <w:tcPr>
            <w:tcW w:w="3613" w:type="dxa"/>
          </w:tcPr>
          <w:p w14:paraId="77A0ABE6" w14:textId="5004D019"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t xml:space="preserve">Pretendentam visā līguma darbības laikā ir spēkā civiltiesiskās atbildības apdrošināšanai par summu, kas ir vismaz vienāda ar iepriekšējā pārskata gadā no revīzijas pakalpojumiem gūto pretendenta ieņēmumu kopsummu, bet ne mazāka par 142 300 EUR zvērinātu revidentu komercsabiedrība, vai ne </w:t>
            </w:r>
            <w:r w:rsidRPr="00CF7288">
              <w:rPr>
                <w:rFonts w:ascii="Times New Roman" w:hAnsi="Times New Roman"/>
                <w:sz w:val="22"/>
                <w:szCs w:val="22"/>
              </w:rPr>
              <w:lastRenderedPageBreak/>
              <w:t xml:space="preserve">mazāka par 42 700 EUR zvērinātam revidentam – </w:t>
            </w:r>
            <w:proofErr w:type="spellStart"/>
            <w:r w:rsidRPr="00CF7288">
              <w:rPr>
                <w:rFonts w:ascii="Times New Roman" w:hAnsi="Times New Roman"/>
                <w:sz w:val="22"/>
                <w:szCs w:val="22"/>
              </w:rPr>
              <w:t>pašnodarbinātai</w:t>
            </w:r>
            <w:proofErr w:type="spellEnd"/>
            <w:r w:rsidRPr="00CF7288">
              <w:rPr>
                <w:rFonts w:ascii="Times New Roman" w:hAnsi="Times New Roman"/>
                <w:sz w:val="22"/>
                <w:szCs w:val="22"/>
              </w:rPr>
              <w:t xml:space="preserve"> personai vai individuālajam komersantam.</w:t>
            </w:r>
          </w:p>
        </w:tc>
        <w:tc>
          <w:tcPr>
            <w:tcW w:w="4361" w:type="dxa"/>
          </w:tcPr>
          <w:p w14:paraId="69EF9674" w14:textId="5EC04075" w:rsidR="009C5B0F" w:rsidRPr="00CF7288" w:rsidRDefault="009C5B0F" w:rsidP="009C5B0F">
            <w:pPr>
              <w:spacing w:before="120" w:after="120"/>
              <w:ind w:firstLine="0"/>
              <w:rPr>
                <w:rFonts w:ascii="Times New Roman" w:hAnsi="Times New Roman"/>
                <w:sz w:val="22"/>
                <w:szCs w:val="22"/>
              </w:rPr>
            </w:pPr>
            <w:r w:rsidRPr="00CF7288">
              <w:rPr>
                <w:rFonts w:ascii="Times New Roman" w:hAnsi="Times New Roman"/>
                <w:sz w:val="22"/>
                <w:szCs w:val="22"/>
              </w:rPr>
              <w:lastRenderedPageBreak/>
              <w:t>Jāiesniedz civiltiesiskās atbildības apdrošināšanas polises kopija.</w:t>
            </w:r>
            <w:r w:rsidR="00DE68D8" w:rsidRPr="00CF7288">
              <w:rPr>
                <w:rFonts w:ascii="Times New Roman" w:hAnsi="Times New Roman"/>
                <w:sz w:val="22"/>
                <w:szCs w:val="22"/>
              </w:rPr>
              <w:t xml:space="preserve"> </w:t>
            </w:r>
            <w:r w:rsidR="00DE68D8" w:rsidRPr="00CF7288">
              <w:rPr>
                <w:rFonts w:ascii="Times New Roman" w:eastAsia="Arial" w:hAnsi="Times New Roman"/>
                <w:sz w:val="22"/>
                <w:szCs w:val="22"/>
              </w:rPr>
              <w:t>Ja polises termiņš beidzas līguma darbības laikā, pirms tā beigām iesniedz atjaunotās polises kopiju.</w:t>
            </w:r>
          </w:p>
        </w:tc>
      </w:tr>
      <w:tr w:rsidR="00EF30E0" w:rsidRPr="00CF7288" w14:paraId="01C7AA39" w14:textId="77777777" w:rsidTr="003C1FE9">
        <w:tc>
          <w:tcPr>
            <w:tcW w:w="890" w:type="dxa"/>
          </w:tcPr>
          <w:p w14:paraId="70E65D80" w14:textId="77777777" w:rsidR="00EF30E0" w:rsidRPr="00CF7288" w:rsidRDefault="00EF30E0" w:rsidP="00EF30E0">
            <w:pPr>
              <w:spacing w:before="120" w:after="120"/>
              <w:ind w:firstLine="0"/>
              <w:rPr>
                <w:rFonts w:ascii="Times New Roman" w:hAnsi="Times New Roman"/>
                <w:sz w:val="22"/>
                <w:szCs w:val="22"/>
              </w:rPr>
            </w:pPr>
            <w:r w:rsidRPr="00CF7288">
              <w:rPr>
                <w:rFonts w:ascii="Times New Roman" w:hAnsi="Times New Roman"/>
                <w:sz w:val="22"/>
                <w:szCs w:val="22"/>
              </w:rPr>
              <w:t>7.</w:t>
            </w:r>
          </w:p>
        </w:tc>
        <w:tc>
          <w:tcPr>
            <w:tcW w:w="3613" w:type="dxa"/>
            <w:vAlign w:val="center"/>
          </w:tcPr>
          <w:p w14:paraId="509DE678" w14:textId="26A561B9" w:rsidR="00EF30E0" w:rsidRPr="00CF7288" w:rsidRDefault="00EF30E0" w:rsidP="00EF30E0">
            <w:pPr>
              <w:spacing w:before="120" w:after="120"/>
              <w:ind w:firstLine="0"/>
              <w:rPr>
                <w:rFonts w:ascii="Times New Roman" w:hAnsi="Times New Roman"/>
                <w:sz w:val="22"/>
                <w:szCs w:val="22"/>
              </w:rPr>
            </w:pPr>
            <w:r w:rsidRPr="00CF7288">
              <w:rPr>
                <w:rFonts w:ascii="Times New Roman" w:eastAsia="Arial" w:hAnsi="Times New Roman"/>
                <w:sz w:val="22"/>
                <w:szCs w:val="22"/>
              </w:rPr>
              <w:t>Uz pretendentu, atbildīgo zvērināto revidentu un citiem līguma izpildē iesaistītajiem speciālistiem neattiecas normatīvajos aktos un profesionālās ētikas prasībās noteiktie neatkarības un objektivitātes apdraudējumi.</w:t>
            </w:r>
          </w:p>
        </w:tc>
        <w:tc>
          <w:tcPr>
            <w:tcW w:w="4361" w:type="dxa"/>
            <w:vAlign w:val="center"/>
          </w:tcPr>
          <w:p w14:paraId="549F63E2" w14:textId="48C1AB55" w:rsidR="00EF30E0" w:rsidRPr="00CF7288" w:rsidRDefault="00EF30E0" w:rsidP="00EF30E0">
            <w:pPr>
              <w:spacing w:before="120" w:after="120"/>
              <w:ind w:firstLine="0"/>
              <w:rPr>
                <w:rFonts w:ascii="Times New Roman" w:hAnsi="Times New Roman"/>
                <w:sz w:val="22"/>
                <w:szCs w:val="22"/>
              </w:rPr>
            </w:pPr>
            <w:r w:rsidRPr="00CF7288">
              <w:rPr>
                <w:rFonts w:ascii="Times New Roman" w:eastAsia="Arial" w:hAnsi="Times New Roman"/>
                <w:sz w:val="22"/>
                <w:szCs w:val="22"/>
              </w:rPr>
              <w:t>Iesniedz pretendenta un atbildīgā zvērinātā revidenta apliecinājumu par neatkarību un objektivitāti. Pirms līguma noslēgšanas un visā tā izpildes laikā Pakalpojuma sniedzējs informē Pasūtītāju par jebkuru identificētu apdraudējumu un tā novēršanas pasākumiem.</w:t>
            </w:r>
          </w:p>
        </w:tc>
      </w:tr>
    </w:tbl>
    <w:p w14:paraId="7EE3FA1C" w14:textId="57FDC6AF" w:rsidR="00F35F31" w:rsidRPr="00CF7288" w:rsidRDefault="00BB520C" w:rsidP="00BB520C">
      <w:pPr>
        <w:spacing w:before="120" w:after="120"/>
        <w:jc w:val="center"/>
        <w:rPr>
          <w:rFonts w:ascii="Times New Roman" w:hAnsi="Times New Roman"/>
          <w:b/>
          <w:sz w:val="22"/>
          <w:szCs w:val="22"/>
        </w:rPr>
      </w:pPr>
      <w:r w:rsidRPr="00CF7288">
        <w:rPr>
          <w:rFonts w:ascii="Times New Roman" w:hAnsi="Times New Roman"/>
          <w:b/>
          <w:sz w:val="22"/>
          <w:szCs w:val="22"/>
        </w:rPr>
        <w:t>3. PIEDĀVĀJUMU VĒRTĒŠANA</w:t>
      </w:r>
    </w:p>
    <w:p w14:paraId="0AFEFDC9" w14:textId="77777777" w:rsidR="00F35F31" w:rsidRPr="00CF7288" w:rsidRDefault="00F35F31" w:rsidP="00B95F4A">
      <w:pPr>
        <w:numPr>
          <w:ilvl w:val="1"/>
          <w:numId w:val="7"/>
        </w:numPr>
        <w:spacing w:before="120" w:after="120"/>
        <w:ind w:left="567" w:hanging="567"/>
        <w:rPr>
          <w:rFonts w:ascii="Times New Roman" w:hAnsi="Times New Roman"/>
          <w:sz w:val="22"/>
          <w:szCs w:val="22"/>
        </w:rPr>
      </w:pPr>
      <w:r w:rsidRPr="00CF7288">
        <w:rPr>
          <w:rFonts w:ascii="Times New Roman" w:hAnsi="Times New Roman"/>
          <w:sz w:val="22"/>
          <w:szCs w:val="22"/>
        </w:rPr>
        <w:t>Pasūtī</w:t>
      </w:r>
      <w:r w:rsidR="00D91422" w:rsidRPr="00CF7288">
        <w:rPr>
          <w:rFonts w:ascii="Times New Roman" w:hAnsi="Times New Roman"/>
          <w:sz w:val="22"/>
          <w:szCs w:val="22"/>
        </w:rPr>
        <w:t>tājs par uzvarētāju izvēlēsies p</w:t>
      </w:r>
      <w:r w:rsidRPr="00CF7288">
        <w:rPr>
          <w:rFonts w:ascii="Times New Roman" w:hAnsi="Times New Roman"/>
          <w:sz w:val="22"/>
          <w:szCs w:val="22"/>
        </w:rPr>
        <w:t xml:space="preserve">retendentu, </w:t>
      </w:r>
      <w:r w:rsidR="00D849F0" w:rsidRPr="00CF7288">
        <w:rPr>
          <w:rFonts w:ascii="Times New Roman" w:hAnsi="Times New Roman"/>
          <w:sz w:val="22"/>
          <w:szCs w:val="22"/>
        </w:rPr>
        <w:t>kurš iesniedzis</w:t>
      </w:r>
      <w:r w:rsidR="007E328A" w:rsidRPr="00CF7288">
        <w:rPr>
          <w:rFonts w:ascii="Times New Roman" w:hAnsi="Times New Roman"/>
          <w:sz w:val="22"/>
          <w:szCs w:val="22"/>
        </w:rPr>
        <w:t xml:space="preserve"> piedāvājumu</w:t>
      </w:r>
      <w:r w:rsidR="00D849F0" w:rsidRPr="00CF7288">
        <w:rPr>
          <w:rFonts w:ascii="Times New Roman" w:hAnsi="Times New Roman"/>
          <w:sz w:val="22"/>
          <w:szCs w:val="22"/>
        </w:rPr>
        <w:t xml:space="preserve"> dokumentācijas prasībām,</w:t>
      </w:r>
      <w:r w:rsidRPr="00CF7288">
        <w:rPr>
          <w:rFonts w:ascii="Times New Roman" w:hAnsi="Times New Roman"/>
          <w:sz w:val="22"/>
          <w:szCs w:val="22"/>
        </w:rPr>
        <w:t xml:space="preserve"> un Tehniskai specifikācijai atbilstošu zemākās cenas piedāvājumu.</w:t>
      </w:r>
    </w:p>
    <w:p w14:paraId="79B855BD" w14:textId="1EB1779A" w:rsidR="00F35F31" w:rsidRPr="00CF7288" w:rsidRDefault="00F35F31" w:rsidP="00D95D4F">
      <w:pPr>
        <w:numPr>
          <w:ilvl w:val="1"/>
          <w:numId w:val="7"/>
        </w:numPr>
        <w:spacing w:before="120" w:after="120"/>
        <w:ind w:left="567" w:hanging="567"/>
        <w:rPr>
          <w:rFonts w:ascii="Times New Roman" w:hAnsi="Times New Roman"/>
          <w:sz w:val="22"/>
          <w:szCs w:val="22"/>
        </w:rPr>
      </w:pPr>
      <w:bookmarkStart w:id="1" w:name="_Hlk212111931"/>
      <w:r w:rsidRPr="00CF7288">
        <w:rPr>
          <w:rFonts w:ascii="Times New Roman" w:hAnsi="Times New Roman"/>
          <w:sz w:val="22"/>
          <w:szCs w:val="22"/>
        </w:rPr>
        <w:t xml:space="preserve">Pretendenta piedāvājumam jābūt spēkā vismaz 10 </w:t>
      </w:r>
      <w:r w:rsidR="00B95F4A" w:rsidRPr="00CF7288">
        <w:rPr>
          <w:rFonts w:ascii="Times New Roman" w:hAnsi="Times New Roman"/>
          <w:sz w:val="22"/>
          <w:szCs w:val="22"/>
        </w:rPr>
        <w:t xml:space="preserve">(desmit) </w:t>
      </w:r>
      <w:r w:rsidRPr="00CF7288">
        <w:rPr>
          <w:rFonts w:ascii="Times New Roman" w:hAnsi="Times New Roman"/>
          <w:sz w:val="22"/>
          <w:szCs w:val="22"/>
        </w:rPr>
        <w:t>nedēļas no tā iesniegšanas brīža.</w:t>
      </w:r>
      <w:bookmarkEnd w:id="1"/>
    </w:p>
    <w:p w14:paraId="39E14068" w14:textId="77777777" w:rsidR="00BB520C" w:rsidRDefault="00BB520C" w:rsidP="00CF7288">
      <w:pPr>
        <w:tabs>
          <w:tab w:val="left" w:pos="1900"/>
        </w:tabs>
        <w:spacing w:before="120" w:after="120"/>
        <w:ind w:left="1900" w:hanging="1300"/>
        <w:jc w:val="left"/>
        <w:rPr>
          <w:rFonts w:ascii="Times New Roman" w:hAnsi="Times New Roman"/>
          <w:sz w:val="22"/>
          <w:szCs w:val="22"/>
        </w:rPr>
      </w:pPr>
    </w:p>
    <w:p w14:paraId="264BB53C" w14:textId="1E185FDD" w:rsidR="00CF7288" w:rsidRPr="00BB520C" w:rsidRDefault="00D849F0" w:rsidP="00CF7288">
      <w:pPr>
        <w:tabs>
          <w:tab w:val="left" w:pos="1900"/>
        </w:tabs>
        <w:spacing w:before="120" w:after="120"/>
        <w:ind w:left="1900" w:hanging="1300"/>
        <w:jc w:val="left"/>
        <w:rPr>
          <w:rFonts w:ascii="Times New Roman" w:hAnsi="Times New Roman"/>
          <w:i/>
          <w:iCs/>
          <w:sz w:val="22"/>
          <w:szCs w:val="22"/>
        </w:rPr>
      </w:pPr>
      <w:r w:rsidRPr="00BB520C">
        <w:rPr>
          <w:rFonts w:ascii="Times New Roman" w:hAnsi="Times New Roman"/>
          <w:i/>
          <w:iCs/>
          <w:sz w:val="22"/>
          <w:szCs w:val="22"/>
        </w:rPr>
        <w:t>Pielikum</w:t>
      </w:r>
      <w:r w:rsidR="00B95F4A" w:rsidRPr="00BB520C">
        <w:rPr>
          <w:rFonts w:ascii="Times New Roman" w:hAnsi="Times New Roman"/>
          <w:i/>
          <w:iCs/>
          <w:sz w:val="22"/>
          <w:szCs w:val="22"/>
        </w:rPr>
        <w:t>ā</w:t>
      </w:r>
      <w:r w:rsidRPr="00BB520C">
        <w:rPr>
          <w:rFonts w:ascii="Times New Roman" w:hAnsi="Times New Roman"/>
          <w:i/>
          <w:iCs/>
          <w:sz w:val="22"/>
          <w:szCs w:val="22"/>
        </w:rPr>
        <w:t>:</w:t>
      </w:r>
      <w:r w:rsidR="00FF25EA" w:rsidRPr="00BB520C">
        <w:rPr>
          <w:rFonts w:ascii="Times New Roman" w:hAnsi="Times New Roman"/>
          <w:i/>
          <w:iCs/>
          <w:sz w:val="22"/>
          <w:szCs w:val="22"/>
        </w:rPr>
        <w:t xml:space="preserve"> </w:t>
      </w:r>
      <w:r w:rsidR="00F35F31" w:rsidRPr="00BB520C">
        <w:rPr>
          <w:rFonts w:ascii="Times New Roman" w:hAnsi="Times New Roman"/>
          <w:i/>
          <w:iCs/>
          <w:sz w:val="22"/>
          <w:szCs w:val="22"/>
        </w:rPr>
        <w:t>Tehniskā specifikācija</w:t>
      </w:r>
      <w:r w:rsidR="00BB520C" w:rsidRPr="00BB520C">
        <w:rPr>
          <w:rFonts w:ascii="Times New Roman" w:hAnsi="Times New Roman"/>
          <w:i/>
          <w:iCs/>
          <w:sz w:val="22"/>
          <w:szCs w:val="22"/>
        </w:rPr>
        <w:t xml:space="preserve"> un Finanšu piedāvājums (forma)</w:t>
      </w:r>
    </w:p>
    <w:sectPr w:rsidR="00CF7288" w:rsidRPr="00BB520C" w:rsidSect="00A12964">
      <w:footerReference w:type="default" r:id="rId8"/>
      <w:headerReference w:type="first" r:id="rId9"/>
      <w:pgSz w:w="11906" w:h="16838"/>
      <w:pgMar w:top="1418" w:right="1106"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8F31B" w14:textId="77777777" w:rsidR="005C0577" w:rsidRDefault="005C0577">
      <w:r>
        <w:separator/>
      </w:r>
    </w:p>
  </w:endnote>
  <w:endnote w:type="continuationSeparator" w:id="0">
    <w:p w14:paraId="4F37EB05" w14:textId="77777777" w:rsidR="005C0577" w:rsidRDefault="005C0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charset w:val="BA"/>
    <w:family w:val="swiss"/>
    <w:pitch w:val="variable"/>
    <w:sig w:usb0="E7002EFF" w:usb1="D200FDFF" w:usb2="0A046029" w:usb3="00000000" w:csb0="000001FF"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0E4D" w14:textId="77777777" w:rsidR="004720EA" w:rsidRDefault="004720EA">
    <w:pPr>
      <w:pStyle w:val="Kjene"/>
      <w:jc w:val="right"/>
    </w:pPr>
    <w:r>
      <w:fldChar w:fldCharType="begin"/>
    </w:r>
    <w:r>
      <w:instrText xml:space="preserve"> PAGE   \* MERGEFORMAT </w:instrText>
    </w:r>
    <w:r>
      <w:fldChar w:fldCharType="separate"/>
    </w:r>
    <w:r w:rsidR="00E75376">
      <w:rPr>
        <w:noProof/>
      </w:rPr>
      <w:t>7</w:t>
    </w:r>
    <w:r>
      <w:fldChar w:fldCharType="end"/>
    </w:r>
  </w:p>
  <w:p w14:paraId="5C886F3F" w14:textId="77777777" w:rsidR="004720EA" w:rsidRDefault="004720E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F03E5" w14:textId="77777777" w:rsidR="005C0577" w:rsidRDefault="005C0577">
      <w:r>
        <w:separator/>
      </w:r>
    </w:p>
  </w:footnote>
  <w:footnote w:type="continuationSeparator" w:id="0">
    <w:p w14:paraId="168A8A7B" w14:textId="77777777" w:rsidR="005C0577" w:rsidRDefault="005C0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6E9A" w14:textId="51E2AB54" w:rsidR="00A12964" w:rsidRDefault="00B95F4A" w:rsidP="00CF7288">
    <w:pPr>
      <w:pStyle w:val="Galvene"/>
      <w:jc w:val="center"/>
    </w:pPr>
    <w:r w:rsidRPr="00F73A21">
      <w:rPr>
        <w:noProof/>
      </w:rPr>
      <w:drawing>
        <wp:inline distT="0" distB="0" distL="0" distR="0" wp14:anchorId="7C3980A0" wp14:editId="580EFBE7">
          <wp:extent cx="838200" cy="695325"/>
          <wp:effectExtent l="0" t="0" r="0" b="0"/>
          <wp:docPr id="1" name="Picture 903090900" descr="A purple butterfly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090900" descr="A purple butterfly with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695325"/>
                  </a:xfrm>
                  <a:prstGeom prst="rect">
                    <a:avLst/>
                  </a:prstGeom>
                  <a:noFill/>
                  <a:ln>
                    <a:noFill/>
                  </a:ln>
                </pic:spPr>
              </pic:pic>
            </a:graphicData>
          </a:graphic>
        </wp:inline>
      </w:drawing>
    </w:r>
  </w:p>
  <w:p w14:paraId="55F5BA70" w14:textId="77777777" w:rsidR="00BB520C" w:rsidRDefault="00BB520C" w:rsidP="00CF7288">
    <w:pPr>
      <w:pStyle w:val="Galvene"/>
      <w:jc w:val="center"/>
    </w:pPr>
  </w:p>
  <w:p w14:paraId="0CEF25A7" w14:textId="77777777" w:rsidR="00BB520C" w:rsidRDefault="00BB520C" w:rsidP="00CF7288">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283"/>
    <w:multiLevelType w:val="multilevel"/>
    <w:tmpl w:val="ECC03844"/>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B51A3"/>
    <w:multiLevelType w:val="multilevel"/>
    <w:tmpl w:val="1E8AF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B5844"/>
    <w:multiLevelType w:val="multilevel"/>
    <w:tmpl w:val="CDB40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5268D"/>
    <w:multiLevelType w:val="multilevel"/>
    <w:tmpl w:val="76FE5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2809DB"/>
    <w:multiLevelType w:val="multilevel"/>
    <w:tmpl w:val="6B82D66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92D1119"/>
    <w:multiLevelType w:val="hybridMultilevel"/>
    <w:tmpl w:val="55481C98"/>
    <w:lvl w:ilvl="0" w:tplc="D952DD52">
      <w:start w:val="1"/>
      <w:numFmt w:val="decimal"/>
      <w:lvlText w:val="%1)"/>
      <w:lvlJc w:val="left"/>
      <w:pPr>
        <w:ind w:left="859" w:hanging="360"/>
      </w:pPr>
      <w:rPr>
        <w:rFonts w:hint="default"/>
      </w:rPr>
    </w:lvl>
    <w:lvl w:ilvl="1" w:tplc="04260019" w:tentative="1">
      <w:start w:val="1"/>
      <w:numFmt w:val="lowerLetter"/>
      <w:lvlText w:val="%2."/>
      <w:lvlJc w:val="left"/>
      <w:pPr>
        <w:ind w:left="1579" w:hanging="360"/>
      </w:pPr>
    </w:lvl>
    <w:lvl w:ilvl="2" w:tplc="0426001B" w:tentative="1">
      <w:start w:val="1"/>
      <w:numFmt w:val="lowerRoman"/>
      <w:lvlText w:val="%3."/>
      <w:lvlJc w:val="right"/>
      <w:pPr>
        <w:ind w:left="2299" w:hanging="180"/>
      </w:pPr>
    </w:lvl>
    <w:lvl w:ilvl="3" w:tplc="0426000F" w:tentative="1">
      <w:start w:val="1"/>
      <w:numFmt w:val="decimal"/>
      <w:lvlText w:val="%4."/>
      <w:lvlJc w:val="left"/>
      <w:pPr>
        <w:ind w:left="3019" w:hanging="360"/>
      </w:pPr>
    </w:lvl>
    <w:lvl w:ilvl="4" w:tplc="04260019" w:tentative="1">
      <w:start w:val="1"/>
      <w:numFmt w:val="lowerLetter"/>
      <w:lvlText w:val="%5."/>
      <w:lvlJc w:val="left"/>
      <w:pPr>
        <w:ind w:left="3739" w:hanging="360"/>
      </w:pPr>
    </w:lvl>
    <w:lvl w:ilvl="5" w:tplc="0426001B" w:tentative="1">
      <w:start w:val="1"/>
      <w:numFmt w:val="lowerRoman"/>
      <w:lvlText w:val="%6."/>
      <w:lvlJc w:val="right"/>
      <w:pPr>
        <w:ind w:left="4459" w:hanging="180"/>
      </w:pPr>
    </w:lvl>
    <w:lvl w:ilvl="6" w:tplc="0426000F" w:tentative="1">
      <w:start w:val="1"/>
      <w:numFmt w:val="decimal"/>
      <w:lvlText w:val="%7."/>
      <w:lvlJc w:val="left"/>
      <w:pPr>
        <w:ind w:left="5179" w:hanging="360"/>
      </w:pPr>
    </w:lvl>
    <w:lvl w:ilvl="7" w:tplc="04260019" w:tentative="1">
      <w:start w:val="1"/>
      <w:numFmt w:val="lowerLetter"/>
      <w:lvlText w:val="%8."/>
      <w:lvlJc w:val="left"/>
      <w:pPr>
        <w:ind w:left="5899" w:hanging="360"/>
      </w:pPr>
    </w:lvl>
    <w:lvl w:ilvl="8" w:tplc="0426001B" w:tentative="1">
      <w:start w:val="1"/>
      <w:numFmt w:val="lowerRoman"/>
      <w:lvlText w:val="%9."/>
      <w:lvlJc w:val="right"/>
      <w:pPr>
        <w:ind w:left="6619" w:hanging="180"/>
      </w:pPr>
    </w:lvl>
  </w:abstractNum>
  <w:abstractNum w:abstractNumId="6" w15:restartNumberingAfterBreak="0">
    <w:nsid w:val="1EC92E14"/>
    <w:multiLevelType w:val="multilevel"/>
    <w:tmpl w:val="E1C8787C"/>
    <w:lvl w:ilvl="0">
      <w:start w:val="1"/>
      <w:numFmt w:val="decimal"/>
      <w:lvlText w:val="%1."/>
      <w:lvlJc w:val="left"/>
      <w:pPr>
        <w:tabs>
          <w:tab w:val="num" w:pos="360"/>
        </w:tabs>
        <w:ind w:left="360" w:hanging="360"/>
      </w:pPr>
      <w:rPr>
        <w:rFonts w:hint="default"/>
        <w:b w:val="0"/>
        <w:i w:val="0"/>
        <w:color w:val="auto"/>
        <w:sz w:val="24"/>
        <w:szCs w:val="24"/>
      </w:rPr>
    </w:lvl>
    <w:lvl w:ilvl="1">
      <w:start w:val="1"/>
      <w:numFmt w:val="decimal"/>
      <w:lvlText w:val="%1.%2."/>
      <w:lvlJc w:val="left"/>
      <w:pPr>
        <w:tabs>
          <w:tab w:val="num" w:pos="792"/>
        </w:tabs>
        <w:ind w:left="792" w:hanging="432"/>
      </w:pPr>
      <w:rPr>
        <w:rFonts w:hint="default"/>
        <w:b w:val="0"/>
        <w:color w:val="auto"/>
        <w:sz w:val="24"/>
        <w:szCs w:val="24"/>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20C85E28"/>
    <w:multiLevelType w:val="multilevel"/>
    <w:tmpl w:val="C7A4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673543"/>
    <w:multiLevelType w:val="multilevel"/>
    <w:tmpl w:val="37922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FE5935"/>
    <w:multiLevelType w:val="multilevel"/>
    <w:tmpl w:val="F9166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1273D6"/>
    <w:multiLevelType w:val="multilevel"/>
    <w:tmpl w:val="3266F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7E2F80"/>
    <w:multiLevelType w:val="multilevel"/>
    <w:tmpl w:val="F8F8D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F16A34"/>
    <w:multiLevelType w:val="multilevel"/>
    <w:tmpl w:val="13DAF008"/>
    <w:lvl w:ilvl="0">
      <w:start w:val="1"/>
      <w:numFmt w:val="decimal"/>
      <w:lvlText w:val="%1."/>
      <w:lvlJc w:val="left"/>
      <w:pPr>
        <w:tabs>
          <w:tab w:val="num" w:pos="360"/>
        </w:tabs>
        <w:ind w:left="360" w:hanging="360"/>
      </w:pPr>
      <w:rPr>
        <w:rFonts w:ascii="Times New Roman" w:hAnsi="Times New Roman" w:hint="default"/>
        <w:b w:val="0"/>
        <w:i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920"/>
        </w:tabs>
        <w:ind w:left="170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84154AF"/>
    <w:multiLevelType w:val="multilevel"/>
    <w:tmpl w:val="E70A3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F85EEE"/>
    <w:multiLevelType w:val="hybridMultilevel"/>
    <w:tmpl w:val="35009A32"/>
    <w:lvl w:ilvl="0" w:tplc="0426000F">
      <w:start w:val="1"/>
      <w:numFmt w:val="decimal"/>
      <w:lvlText w:val="%1."/>
      <w:lvlJc w:val="left"/>
      <w:pPr>
        <w:ind w:left="1220" w:hanging="360"/>
      </w:pPr>
    </w:lvl>
    <w:lvl w:ilvl="1" w:tplc="04260019" w:tentative="1">
      <w:start w:val="1"/>
      <w:numFmt w:val="lowerLetter"/>
      <w:lvlText w:val="%2."/>
      <w:lvlJc w:val="left"/>
      <w:pPr>
        <w:ind w:left="1940" w:hanging="360"/>
      </w:pPr>
    </w:lvl>
    <w:lvl w:ilvl="2" w:tplc="0426001B" w:tentative="1">
      <w:start w:val="1"/>
      <w:numFmt w:val="lowerRoman"/>
      <w:lvlText w:val="%3."/>
      <w:lvlJc w:val="right"/>
      <w:pPr>
        <w:ind w:left="2660" w:hanging="180"/>
      </w:pPr>
    </w:lvl>
    <w:lvl w:ilvl="3" w:tplc="0426000F" w:tentative="1">
      <w:start w:val="1"/>
      <w:numFmt w:val="decimal"/>
      <w:lvlText w:val="%4."/>
      <w:lvlJc w:val="left"/>
      <w:pPr>
        <w:ind w:left="3380" w:hanging="360"/>
      </w:pPr>
    </w:lvl>
    <w:lvl w:ilvl="4" w:tplc="04260019" w:tentative="1">
      <w:start w:val="1"/>
      <w:numFmt w:val="lowerLetter"/>
      <w:lvlText w:val="%5."/>
      <w:lvlJc w:val="left"/>
      <w:pPr>
        <w:ind w:left="4100" w:hanging="360"/>
      </w:pPr>
    </w:lvl>
    <w:lvl w:ilvl="5" w:tplc="0426001B" w:tentative="1">
      <w:start w:val="1"/>
      <w:numFmt w:val="lowerRoman"/>
      <w:lvlText w:val="%6."/>
      <w:lvlJc w:val="right"/>
      <w:pPr>
        <w:ind w:left="4820" w:hanging="180"/>
      </w:pPr>
    </w:lvl>
    <w:lvl w:ilvl="6" w:tplc="0426000F" w:tentative="1">
      <w:start w:val="1"/>
      <w:numFmt w:val="decimal"/>
      <w:lvlText w:val="%7."/>
      <w:lvlJc w:val="left"/>
      <w:pPr>
        <w:ind w:left="5540" w:hanging="360"/>
      </w:pPr>
    </w:lvl>
    <w:lvl w:ilvl="7" w:tplc="04260019" w:tentative="1">
      <w:start w:val="1"/>
      <w:numFmt w:val="lowerLetter"/>
      <w:lvlText w:val="%8."/>
      <w:lvlJc w:val="left"/>
      <w:pPr>
        <w:ind w:left="6260" w:hanging="360"/>
      </w:pPr>
    </w:lvl>
    <w:lvl w:ilvl="8" w:tplc="0426001B" w:tentative="1">
      <w:start w:val="1"/>
      <w:numFmt w:val="lowerRoman"/>
      <w:lvlText w:val="%9."/>
      <w:lvlJc w:val="right"/>
      <w:pPr>
        <w:ind w:left="6980" w:hanging="180"/>
      </w:pPr>
    </w:lvl>
  </w:abstractNum>
  <w:abstractNum w:abstractNumId="15" w15:restartNumberingAfterBreak="0">
    <w:nsid w:val="3FE627CD"/>
    <w:multiLevelType w:val="hybridMultilevel"/>
    <w:tmpl w:val="EC90E462"/>
    <w:lvl w:ilvl="0" w:tplc="7870FFCC">
      <w:start w:val="1"/>
      <w:numFmt w:val="decimal"/>
      <w:lvlText w:val="%1."/>
      <w:lvlJc w:val="left"/>
      <w:pPr>
        <w:ind w:left="860" w:hanging="360"/>
      </w:pPr>
      <w:rPr>
        <w:rFonts w:hint="default"/>
      </w:rPr>
    </w:lvl>
    <w:lvl w:ilvl="1" w:tplc="04260019" w:tentative="1">
      <w:start w:val="1"/>
      <w:numFmt w:val="lowerLetter"/>
      <w:lvlText w:val="%2."/>
      <w:lvlJc w:val="left"/>
      <w:pPr>
        <w:ind w:left="1580" w:hanging="360"/>
      </w:pPr>
    </w:lvl>
    <w:lvl w:ilvl="2" w:tplc="0426001B" w:tentative="1">
      <w:start w:val="1"/>
      <w:numFmt w:val="lowerRoman"/>
      <w:lvlText w:val="%3."/>
      <w:lvlJc w:val="right"/>
      <w:pPr>
        <w:ind w:left="2300" w:hanging="180"/>
      </w:pPr>
    </w:lvl>
    <w:lvl w:ilvl="3" w:tplc="0426000F" w:tentative="1">
      <w:start w:val="1"/>
      <w:numFmt w:val="decimal"/>
      <w:lvlText w:val="%4."/>
      <w:lvlJc w:val="left"/>
      <w:pPr>
        <w:ind w:left="3020" w:hanging="360"/>
      </w:pPr>
    </w:lvl>
    <w:lvl w:ilvl="4" w:tplc="04260019" w:tentative="1">
      <w:start w:val="1"/>
      <w:numFmt w:val="lowerLetter"/>
      <w:lvlText w:val="%5."/>
      <w:lvlJc w:val="left"/>
      <w:pPr>
        <w:ind w:left="3740" w:hanging="360"/>
      </w:pPr>
    </w:lvl>
    <w:lvl w:ilvl="5" w:tplc="0426001B" w:tentative="1">
      <w:start w:val="1"/>
      <w:numFmt w:val="lowerRoman"/>
      <w:lvlText w:val="%6."/>
      <w:lvlJc w:val="right"/>
      <w:pPr>
        <w:ind w:left="4460" w:hanging="180"/>
      </w:pPr>
    </w:lvl>
    <w:lvl w:ilvl="6" w:tplc="0426000F" w:tentative="1">
      <w:start w:val="1"/>
      <w:numFmt w:val="decimal"/>
      <w:lvlText w:val="%7."/>
      <w:lvlJc w:val="left"/>
      <w:pPr>
        <w:ind w:left="5180" w:hanging="360"/>
      </w:pPr>
    </w:lvl>
    <w:lvl w:ilvl="7" w:tplc="04260019" w:tentative="1">
      <w:start w:val="1"/>
      <w:numFmt w:val="lowerLetter"/>
      <w:lvlText w:val="%8."/>
      <w:lvlJc w:val="left"/>
      <w:pPr>
        <w:ind w:left="5900" w:hanging="360"/>
      </w:pPr>
    </w:lvl>
    <w:lvl w:ilvl="8" w:tplc="0426001B" w:tentative="1">
      <w:start w:val="1"/>
      <w:numFmt w:val="lowerRoman"/>
      <w:lvlText w:val="%9."/>
      <w:lvlJc w:val="right"/>
      <w:pPr>
        <w:ind w:left="6620" w:hanging="180"/>
      </w:pPr>
    </w:lvl>
  </w:abstractNum>
  <w:abstractNum w:abstractNumId="16" w15:restartNumberingAfterBreak="0">
    <w:nsid w:val="40F7140C"/>
    <w:multiLevelType w:val="multilevel"/>
    <w:tmpl w:val="6FB4C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047FDE"/>
    <w:multiLevelType w:val="multilevel"/>
    <w:tmpl w:val="7ABE6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916F05"/>
    <w:multiLevelType w:val="multilevel"/>
    <w:tmpl w:val="A7724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F849CA"/>
    <w:multiLevelType w:val="multilevel"/>
    <w:tmpl w:val="16700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D226C6"/>
    <w:multiLevelType w:val="multilevel"/>
    <w:tmpl w:val="884C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A85187"/>
    <w:multiLevelType w:val="multilevel"/>
    <w:tmpl w:val="E2C05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B96651"/>
    <w:multiLevelType w:val="multilevel"/>
    <w:tmpl w:val="E992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6D2C2A"/>
    <w:multiLevelType w:val="hybridMultilevel"/>
    <w:tmpl w:val="9154E34E"/>
    <w:lvl w:ilvl="0" w:tplc="61183AAE">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4" w15:restartNumberingAfterBreak="0">
    <w:nsid w:val="56857322"/>
    <w:multiLevelType w:val="multilevel"/>
    <w:tmpl w:val="3FE21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B65214"/>
    <w:multiLevelType w:val="multilevel"/>
    <w:tmpl w:val="3098BCC2"/>
    <w:lvl w:ilvl="0">
      <w:start w:val="1"/>
      <w:numFmt w:val="decimal"/>
      <w:lvlText w:val="%1."/>
      <w:lvlJc w:val="left"/>
      <w:pPr>
        <w:ind w:left="945" w:hanging="945"/>
      </w:pPr>
      <w:rPr>
        <w:rFonts w:hint="default"/>
        <w:b/>
      </w:rPr>
    </w:lvl>
    <w:lvl w:ilvl="1">
      <w:start w:val="1"/>
      <w:numFmt w:val="decimal"/>
      <w:lvlText w:val="%1.%2."/>
      <w:lvlJc w:val="left"/>
      <w:pPr>
        <w:ind w:left="1445" w:hanging="945"/>
      </w:pPr>
      <w:rPr>
        <w:rFonts w:hint="default"/>
        <w:b/>
      </w:rPr>
    </w:lvl>
    <w:lvl w:ilvl="2">
      <w:start w:val="1"/>
      <w:numFmt w:val="decimal"/>
      <w:lvlText w:val="%1.%2.%3."/>
      <w:lvlJc w:val="left"/>
      <w:pPr>
        <w:ind w:left="1945" w:hanging="945"/>
      </w:pPr>
      <w:rPr>
        <w:rFonts w:hint="default"/>
        <w:b/>
      </w:rPr>
    </w:lvl>
    <w:lvl w:ilvl="3">
      <w:start w:val="1"/>
      <w:numFmt w:val="decimal"/>
      <w:lvlText w:val="%1.%2.%3.%4."/>
      <w:lvlJc w:val="left"/>
      <w:pPr>
        <w:ind w:left="2445" w:hanging="945"/>
      </w:pPr>
      <w:rPr>
        <w:rFonts w:hint="default"/>
        <w:b/>
      </w:rPr>
    </w:lvl>
    <w:lvl w:ilvl="4">
      <w:start w:val="1"/>
      <w:numFmt w:val="decimal"/>
      <w:lvlText w:val="%1.%2.%3.%4.%5."/>
      <w:lvlJc w:val="left"/>
      <w:pPr>
        <w:ind w:left="3080" w:hanging="1080"/>
      </w:pPr>
      <w:rPr>
        <w:rFonts w:hint="default"/>
        <w:b/>
      </w:rPr>
    </w:lvl>
    <w:lvl w:ilvl="5">
      <w:start w:val="1"/>
      <w:numFmt w:val="decimal"/>
      <w:lvlText w:val="%1.%2.%3.%4.%5.%6."/>
      <w:lvlJc w:val="left"/>
      <w:pPr>
        <w:ind w:left="3580" w:hanging="1080"/>
      </w:pPr>
      <w:rPr>
        <w:rFonts w:hint="default"/>
        <w:b/>
      </w:rPr>
    </w:lvl>
    <w:lvl w:ilvl="6">
      <w:start w:val="1"/>
      <w:numFmt w:val="decimal"/>
      <w:lvlText w:val="%1.%2.%3.%4.%5.%6.%7."/>
      <w:lvlJc w:val="left"/>
      <w:pPr>
        <w:ind w:left="4440" w:hanging="1440"/>
      </w:pPr>
      <w:rPr>
        <w:rFonts w:hint="default"/>
        <w:b/>
      </w:rPr>
    </w:lvl>
    <w:lvl w:ilvl="7">
      <w:start w:val="1"/>
      <w:numFmt w:val="decimal"/>
      <w:lvlText w:val="%1.%2.%3.%4.%5.%6.%7.%8."/>
      <w:lvlJc w:val="left"/>
      <w:pPr>
        <w:ind w:left="4940" w:hanging="1440"/>
      </w:pPr>
      <w:rPr>
        <w:rFonts w:hint="default"/>
        <w:b/>
      </w:rPr>
    </w:lvl>
    <w:lvl w:ilvl="8">
      <w:start w:val="1"/>
      <w:numFmt w:val="decimal"/>
      <w:lvlText w:val="%1.%2.%3.%4.%5.%6.%7.%8.%9."/>
      <w:lvlJc w:val="left"/>
      <w:pPr>
        <w:ind w:left="5800" w:hanging="1800"/>
      </w:pPr>
      <w:rPr>
        <w:rFonts w:hint="default"/>
        <w:b/>
      </w:rPr>
    </w:lvl>
  </w:abstractNum>
  <w:abstractNum w:abstractNumId="26" w15:restartNumberingAfterBreak="0">
    <w:nsid w:val="71DB25EA"/>
    <w:multiLevelType w:val="multilevel"/>
    <w:tmpl w:val="97D08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6E5020"/>
    <w:multiLevelType w:val="multilevel"/>
    <w:tmpl w:val="7EC84CF0"/>
    <w:lvl w:ilvl="0">
      <w:start w:val="1"/>
      <w:numFmt w:val="decimal"/>
      <w:lvlText w:val="%1."/>
      <w:lvlJc w:val="left"/>
      <w:pPr>
        <w:tabs>
          <w:tab w:val="num" w:pos="360"/>
        </w:tabs>
        <w:ind w:left="360" w:hanging="360"/>
      </w:pPr>
      <w:rPr>
        <w:rFonts w:hint="default"/>
        <w:b w:val="0"/>
        <w:i w:val="0"/>
        <w:color w:val="auto"/>
        <w:sz w:val="24"/>
        <w:szCs w:val="24"/>
      </w:rPr>
    </w:lvl>
    <w:lvl w:ilvl="1">
      <w:start w:val="1"/>
      <w:numFmt w:val="decimal"/>
      <w:lvlText w:val="%1.%2."/>
      <w:lvlJc w:val="left"/>
      <w:pPr>
        <w:tabs>
          <w:tab w:val="num" w:pos="792"/>
        </w:tabs>
        <w:ind w:left="792" w:hanging="432"/>
      </w:pPr>
      <w:rPr>
        <w:rFonts w:hint="default"/>
        <w:b w:val="0"/>
        <w:color w:val="auto"/>
        <w:sz w:val="24"/>
        <w:szCs w:val="24"/>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7DB314C8"/>
    <w:multiLevelType w:val="multilevel"/>
    <w:tmpl w:val="FF249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EF595B"/>
    <w:multiLevelType w:val="hybridMultilevel"/>
    <w:tmpl w:val="19A89084"/>
    <w:lvl w:ilvl="0" w:tplc="0426000F">
      <w:start w:val="1"/>
      <w:numFmt w:val="decimal"/>
      <w:lvlText w:val="%1."/>
      <w:lvlJc w:val="left"/>
      <w:pPr>
        <w:ind w:left="1512" w:hanging="360"/>
      </w:pPr>
    </w:lvl>
    <w:lvl w:ilvl="1" w:tplc="04260019" w:tentative="1">
      <w:start w:val="1"/>
      <w:numFmt w:val="lowerLetter"/>
      <w:lvlText w:val="%2."/>
      <w:lvlJc w:val="left"/>
      <w:pPr>
        <w:ind w:left="2232" w:hanging="360"/>
      </w:pPr>
    </w:lvl>
    <w:lvl w:ilvl="2" w:tplc="0426001B" w:tentative="1">
      <w:start w:val="1"/>
      <w:numFmt w:val="lowerRoman"/>
      <w:lvlText w:val="%3."/>
      <w:lvlJc w:val="right"/>
      <w:pPr>
        <w:ind w:left="2952" w:hanging="180"/>
      </w:pPr>
    </w:lvl>
    <w:lvl w:ilvl="3" w:tplc="0426000F" w:tentative="1">
      <w:start w:val="1"/>
      <w:numFmt w:val="decimal"/>
      <w:lvlText w:val="%4."/>
      <w:lvlJc w:val="left"/>
      <w:pPr>
        <w:ind w:left="3672" w:hanging="360"/>
      </w:pPr>
    </w:lvl>
    <w:lvl w:ilvl="4" w:tplc="04260019" w:tentative="1">
      <w:start w:val="1"/>
      <w:numFmt w:val="lowerLetter"/>
      <w:lvlText w:val="%5."/>
      <w:lvlJc w:val="left"/>
      <w:pPr>
        <w:ind w:left="4392" w:hanging="360"/>
      </w:pPr>
    </w:lvl>
    <w:lvl w:ilvl="5" w:tplc="0426001B" w:tentative="1">
      <w:start w:val="1"/>
      <w:numFmt w:val="lowerRoman"/>
      <w:lvlText w:val="%6."/>
      <w:lvlJc w:val="right"/>
      <w:pPr>
        <w:ind w:left="5112" w:hanging="180"/>
      </w:pPr>
    </w:lvl>
    <w:lvl w:ilvl="6" w:tplc="0426000F" w:tentative="1">
      <w:start w:val="1"/>
      <w:numFmt w:val="decimal"/>
      <w:lvlText w:val="%7."/>
      <w:lvlJc w:val="left"/>
      <w:pPr>
        <w:ind w:left="5832" w:hanging="360"/>
      </w:pPr>
    </w:lvl>
    <w:lvl w:ilvl="7" w:tplc="04260019" w:tentative="1">
      <w:start w:val="1"/>
      <w:numFmt w:val="lowerLetter"/>
      <w:lvlText w:val="%8."/>
      <w:lvlJc w:val="left"/>
      <w:pPr>
        <w:ind w:left="6552" w:hanging="360"/>
      </w:pPr>
    </w:lvl>
    <w:lvl w:ilvl="8" w:tplc="0426001B" w:tentative="1">
      <w:start w:val="1"/>
      <w:numFmt w:val="lowerRoman"/>
      <w:lvlText w:val="%9."/>
      <w:lvlJc w:val="right"/>
      <w:pPr>
        <w:ind w:left="7272" w:hanging="180"/>
      </w:pPr>
    </w:lvl>
  </w:abstractNum>
  <w:num w:numId="1" w16cid:durableId="919171875">
    <w:abstractNumId w:val="6"/>
  </w:num>
  <w:num w:numId="2" w16cid:durableId="1352687659">
    <w:abstractNumId w:val="12"/>
  </w:num>
  <w:num w:numId="3" w16cid:durableId="441340819">
    <w:abstractNumId w:val="27"/>
  </w:num>
  <w:num w:numId="4" w16cid:durableId="1980263759">
    <w:abstractNumId w:val="29"/>
  </w:num>
  <w:num w:numId="5" w16cid:durableId="816873047">
    <w:abstractNumId w:val="23"/>
  </w:num>
  <w:num w:numId="6" w16cid:durableId="701978417">
    <w:abstractNumId w:val="15"/>
  </w:num>
  <w:num w:numId="7" w16cid:durableId="1401370554">
    <w:abstractNumId w:val="4"/>
  </w:num>
  <w:num w:numId="8" w16cid:durableId="293290874">
    <w:abstractNumId w:val="5"/>
  </w:num>
  <w:num w:numId="9" w16cid:durableId="2086298137">
    <w:abstractNumId w:val="0"/>
  </w:num>
  <w:num w:numId="10" w16cid:durableId="1041444403">
    <w:abstractNumId w:val="9"/>
  </w:num>
  <w:num w:numId="11" w16cid:durableId="1386832558">
    <w:abstractNumId w:val="7"/>
  </w:num>
  <w:num w:numId="12" w16cid:durableId="612251126">
    <w:abstractNumId w:val="26"/>
  </w:num>
  <w:num w:numId="13" w16cid:durableId="1589147353">
    <w:abstractNumId w:val="24"/>
  </w:num>
  <w:num w:numId="14" w16cid:durableId="246767764">
    <w:abstractNumId w:val="16"/>
  </w:num>
  <w:num w:numId="15" w16cid:durableId="2044356075">
    <w:abstractNumId w:val="21"/>
  </w:num>
  <w:num w:numId="16" w16cid:durableId="712268415">
    <w:abstractNumId w:val="10"/>
  </w:num>
  <w:num w:numId="17" w16cid:durableId="1129012380">
    <w:abstractNumId w:val="2"/>
  </w:num>
  <w:num w:numId="18" w16cid:durableId="1666662565">
    <w:abstractNumId w:val="8"/>
  </w:num>
  <w:num w:numId="19" w16cid:durableId="1852723038">
    <w:abstractNumId w:val="22"/>
  </w:num>
  <w:num w:numId="20" w16cid:durableId="1144080473">
    <w:abstractNumId w:val="28"/>
  </w:num>
  <w:num w:numId="21" w16cid:durableId="1712417385">
    <w:abstractNumId w:val="13"/>
  </w:num>
  <w:num w:numId="22" w16cid:durableId="2029405466">
    <w:abstractNumId w:val="3"/>
  </w:num>
  <w:num w:numId="23" w16cid:durableId="1726296712">
    <w:abstractNumId w:val="19"/>
  </w:num>
  <w:num w:numId="24" w16cid:durableId="882444673">
    <w:abstractNumId w:val="18"/>
  </w:num>
  <w:num w:numId="25" w16cid:durableId="1584752783">
    <w:abstractNumId w:val="17"/>
  </w:num>
  <w:num w:numId="26" w16cid:durableId="34278855">
    <w:abstractNumId w:val="1"/>
  </w:num>
  <w:num w:numId="27" w16cid:durableId="96370653">
    <w:abstractNumId w:val="20"/>
  </w:num>
  <w:num w:numId="28" w16cid:durableId="1944142612">
    <w:abstractNumId w:val="11"/>
  </w:num>
  <w:num w:numId="29" w16cid:durableId="1821654114">
    <w:abstractNumId w:val="14"/>
  </w:num>
  <w:num w:numId="30" w16cid:durableId="681894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F31"/>
    <w:rsid w:val="00024E8B"/>
    <w:rsid w:val="00037FC6"/>
    <w:rsid w:val="00056617"/>
    <w:rsid w:val="000625DE"/>
    <w:rsid w:val="00070CA7"/>
    <w:rsid w:val="00070F89"/>
    <w:rsid w:val="00072A13"/>
    <w:rsid w:val="0008475D"/>
    <w:rsid w:val="00090953"/>
    <w:rsid w:val="000910F2"/>
    <w:rsid w:val="000948B1"/>
    <w:rsid w:val="000A1D99"/>
    <w:rsid w:val="000F0D84"/>
    <w:rsid w:val="000F421A"/>
    <w:rsid w:val="000F4DC5"/>
    <w:rsid w:val="001058CA"/>
    <w:rsid w:val="0011285B"/>
    <w:rsid w:val="00115E44"/>
    <w:rsid w:val="00120BE1"/>
    <w:rsid w:val="00122D44"/>
    <w:rsid w:val="00146545"/>
    <w:rsid w:val="0014788B"/>
    <w:rsid w:val="00160254"/>
    <w:rsid w:val="00167381"/>
    <w:rsid w:val="00182966"/>
    <w:rsid w:val="001D26A1"/>
    <w:rsid w:val="001E1417"/>
    <w:rsid w:val="001E19A2"/>
    <w:rsid w:val="001E1BE4"/>
    <w:rsid w:val="00215197"/>
    <w:rsid w:val="00222BE5"/>
    <w:rsid w:val="002232FE"/>
    <w:rsid w:val="00224191"/>
    <w:rsid w:val="00232C94"/>
    <w:rsid w:val="00271709"/>
    <w:rsid w:val="00273FE4"/>
    <w:rsid w:val="00277524"/>
    <w:rsid w:val="00296DD6"/>
    <w:rsid w:val="002A6DE5"/>
    <w:rsid w:val="002A72DA"/>
    <w:rsid w:val="002B24DA"/>
    <w:rsid w:val="002B2F24"/>
    <w:rsid w:val="002C3155"/>
    <w:rsid w:val="002C7DDD"/>
    <w:rsid w:val="00310A74"/>
    <w:rsid w:val="00325271"/>
    <w:rsid w:val="003271CD"/>
    <w:rsid w:val="00344D55"/>
    <w:rsid w:val="00353EA9"/>
    <w:rsid w:val="003A558D"/>
    <w:rsid w:val="003B16B5"/>
    <w:rsid w:val="003B1C6B"/>
    <w:rsid w:val="003C4016"/>
    <w:rsid w:val="003C6F73"/>
    <w:rsid w:val="003E3C39"/>
    <w:rsid w:val="003E5055"/>
    <w:rsid w:val="003E5288"/>
    <w:rsid w:val="003E7116"/>
    <w:rsid w:val="00407853"/>
    <w:rsid w:val="00425003"/>
    <w:rsid w:val="0043637C"/>
    <w:rsid w:val="00441794"/>
    <w:rsid w:val="0047074B"/>
    <w:rsid w:val="004720EA"/>
    <w:rsid w:val="00480A85"/>
    <w:rsid w:val="00485BBF"/>
    <w:rsid w:val="00490B3C"/>
    <w:rsid w:val="004A2A1B"/>
    <w:rsid w:val="004A630A"/>
    <w:rsid w:val="004D6648"/>
    <w:rsid w:val="004E7290"/>
    <w:rsid w:val="004F4D0A"/>
    <w:rsid w:val="004F7D08"/>
    <w:rsid w:val="00505DB3"/>
    <w:rsid w:val="0051470E"/>
    <w:rsid w:val="00521B6D"/>
    <w:rsid w:val="00522CF4"/>
    <w:rsid w:val="00570BA9"/>
    <w:rsid w:val="00572B5C"/>
    <w:rsid w:val="005959D5"/>
    <w:rsid w:val="005C0235"/>
    <w:rsid w:val="005C0577"/>
    <w:rsid w:val="005C26B3"/>
    <w:rsid w:val="005C5423"/>
    <w:rsid w:val="005D16A8"/>
    <w:rsid w:val="005E3E82"/>
    <w:rsid w:val="005E4005"/>
    <w:rsid w:val="005F113F"/>
    <w:rsid w:val="005F2B1A"/>
    <w:rsid w:val="00613143"/>
    <w:rsid w:val="00625C13"/>
    <w:rsid w:val="0064652B"/>
    <w:rsid w:val="00651BF0"/>
    <w:rsid w:val="00662377"/>
    <w:rsid w:val="006645F1"/>
    <w:rsid w:val="006760FC"/>
    <w:rsid w:val="00676E4B"/>
    <w:rsid w:val="00676E93"/>
    <w:rsid w:val="00686FCF"/>
    <w:rsid w:val="006B3F09"/>
    <w:rsid w:val="006B4A55"/>
    <w:rsid w:val="006C5BAF"/>
    <w:rsid w:val="006E4728"/>
    <w:rsid w:val="006F57EC"/>
    <w:rsid w:val="007331E6"/>
    <w:rsid w:val="007435BE"/>
    <w:rsid w:val="00745E4F"/>
    <w:rsid w:val="007516B7"/>
    <w:rsid w:val="007817EA"/>
    <w:rsid w:val="00782E7F"/>
    <w:rsid w:val="007A4880"/>
    <w:rsid w:val="007A4B63"/>
    <w:rsid w:val="007B09FC"/>
    <w:rsid w:val="007B3374"/>
    <w:rsid w:val="007C48D3"/>
    <w:rsid w:val="007D203D"/>
    <w:rsid w:val="007E328A"/>
    <w:rsid w:val="008213CF"/>
    <w:rsid w:val="00831BF7"/>
    <w:rsid w:val="008528E4"/>
    <w:rsid w:val="00861996"/>
    <w:rsid w:val="008712CF"/>
    <w:rsid w:val="008720C7"/>
    <w:rsid w:val="0087661F"/>
    <w:rsid w:val="0087675E"/>
    <w:rsid w:val="008800B7"/>
    <w:rsid w:val="00880756"/>
    <w:rsid w:val="00881804"/>
    <w:rsid w:val="00886D5C"/>
    <w:rsid w:val="008B3D3F"/>
    <w:rsid w:val="008D1901"/>
    <w:rsid w:val="00942EC5"/>
    <w:rsid w:val="009468D0"/>
    <w:rsid w:val="00961A94"/>
    <w:rsid w:val="00962B23"/>
    <w:rsid w:val="009802F1"/>
    <w:rsid w:val="009A0F1E"/>
    <w:rsid w:val="009B570C"/>
    <w:rsid w:val="009C5762"/>
    <w:rsid w:val="009C5B0F"/>
    <w:rsid w:val="009E48AA"/>
    <w:rsid w:val="009E5216"/>
    <w:rsid w:val="00A03814"/>
    <w:rsid w:val="00A068DD"/>
    <w:rsid w:val="00A10F09"/>
    <w:rsid w:val="00A12964"/>
    <w:rsid w:val="00A222FA"/>
    <w:rsid w:val="00A26807"/>
    <w:rsid w:val="00A32732"/>
    <w:rsid w:val="00A50E6D"/>
    <w:rsid w:val="00A52208"/>
    <w:rsid w:val="00A600E5"/>
    <w:rsid w:val="00A77BFC"/>
    <w:rsid w:val="00A84DE7"/>
    <w:rsid w:val="00A85729"/>
    <w:rsid w:val="00A91653"/>
    <w:rsid w:val="00A9706E"/>
    <w:rsid w:val="00AA6A2B"/>
    <w:rsid w:val="00AE077B"/>
    <w:rsid w:val="00AE1BE2"/>
    <w:rsid w:val="00B20886"/>
    <w:rsid w:val="00B232E0"/>
    <w:rsid w:val="00B300F2"/>
    <w:rsid w:val="00B61B83"/>
    <w:rsid w:val="00B95F4A"/>
    <w:rsid w:val="00BA6820"/>
    <w:rsid w:val="00BB520C"/>
    <w:rsid w:val="00BC6A1F"/>
    <w:rsid w:val="00BD56AF"/>
    <w:rsid w:val="00BE4F83"/>
    <w:rsid w:val="00BE52C0"/>
    <w:rsid w:val="00BF3C5E"/>
    <w:rsid w:val="00BF4C49"/>
    <w:rsid w:val="00C04AEB"/>
    <w:rsid w:val="00C0530C"/>
    <w:rsid w:val="00C277B9"/>
    <w:rsid w:val="00C32EFE"/>
    <w:rsid w:val="00C33869"/>
    <w:rsid w:val="00C5704B"/>
    <w:rsid w:val="00C9167C"/>
    <w:rsid w:val="00C94ABE"/>
    <w:rsid w:val="00CA484A"/>
    <w:rsid w:val="00CD4C18"/>
    <w:rsid w:val="00CF7288"/>
    <w:rsid w:val="00D16E87"/>
    <w:rsid w:val="00D3789F"/>
    <w:rsid w:val="00D4141B"/>
    <w:rsid w:val="00D73635"/>
    <w:rsid w:val="00D80201"/>
    <w:rsid w:val="00D81DA9"/>
    <w:rsid w:val="00D849F0"/>
    <w:rsid w:val="00D91422"/>
    <w:rsid w:val="00D95D4F"/>
    <w:rsid w:val="00DA11EA"/>
    <w:rsid w:val="00DB5551"/>
    <w:rsid w:val="00DC6E4D"/>
    <w:rsid w:val="00DE2DE5"/>
    <w:rsid w:val="00DE5C41"/>
    <w:rsid w:val="00DE68D8"/>
    <w:rsid w:val="00DF55E9"/>
    <w:rsid w:val="00DF66AA"/>
    <w:rsid w:val="00E21A2E"/>
    <w:rsid w:val="00E325C9"/>
    <w:rsid w:val="00E34988"/>
    <w:rsid w:val="00E35E6A"/>
    <w:rsid w:val="00E47752"/>
    <w:rsid w:val="00E543A8"/>
    <w:rsid w:val="00E54AFD"/>
    <w:rsid w:val="00E553EB"/>
    <w:rsid w:val="00E62FB0"/>
    <w:rsid w:val="00E7336F"/>
    <w:rsid w:val="00E7536D"/>
    <w:rsid w:val="00E75376"/>
    <w:rsid w:val="00E77D86"/>
    <w:rsid w:val="00E84AE3"/>
    <w:rsid w:val="00E92E03"/>
    <w:rsid w:val="00E956D8"/>
    <w:rsid w:val="00E9768C"/>
    <w:rsid w:val="00EA22AD"/>
    <w:rsid w:val="00EB4D7E"/>
    <w:rsid w:val="00EC27DA"/>
    <w:rsid w:val="00EC42BE"/>
    <w:rsid w:val="00EC638E"/>
    <w:rsid w:val="00ED35E2"/>
    <w:rsid w:val="00EE4F5C"/>
    <w:rsid w:val="00EF30E0"/>
    <w:rsid w:val="00EF5019"/>
    <w:rsid w:val="00F03DB9"/>
    <w:rsid w:val="00F07EEF"/>
    <w:rsid w:val="00F27C3E"/>
    <w:rsid w:val="00F35F31"/>
    <w:rsid w:val="00F40FE6"/>
    <w:rsid w:val="00F47808"/>
    <w:rsid w:val="00F5174F"/>
    <w:rsid w:val="00F6264D"/>
    <w:rsid w:val="00F84869"/>
    <w:rsid w:val="00F879A2"/>
    <w:rsid w:val="00F94E81"/>
    <w:rsid w:val="00F954C5"/>
    <w:rsid w:val="00FA3653"/>
    <w:rsid w:val="00FB198C"/>
    <w:rsid w:val="00FB21B4"/>
    <w:rsid w:val="00FD00B4"/>
    <w:rsid w:val="00FE0021"/>
    <w:rsid w:val="00FE1C30"/>
    <w:rsid w:val="00FF25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36D96"/>
  <w15:chartTrackingRefBased/>
  <w15:docId w15:val="{61363036-B419-48CC-BB7F-759887BC3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35F31"/>
    <w:pPr>
      <w:ind w:firstLine="567"/>
      <w:jc w:val="both"/>
    </w:pPr>
    <w:rPr>
      <w:rFonts w:ascii="Arial" w:eastAsia="Times New Roman" w:hAnsi="Arial"/>
      <w:szCs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F35F31"/>
    <w:pPr>
      <w:widowControl w:val="0"/>
      <w:suppressAutoHyphens/>
      <w:spacing w:after="120"/>
      <w:ind w:firstLine="0"/>
      <w:jc w:val="left"/>
    </w:pPr>
    <w:rPr>
      <w:rFonts w:ascii="Calibri" w:eastAsia="DejaVu Sans" w:hAnsi="Calibri"/>
      <w:kern w:val="24"/>
      <w:sz w:val="24"/>
      <w:lang w:val="x-none"/>
    </w:rPr>
  </w:style>
  <w:style w:type="character" w:customStyle="1" w:styleId="PamattekstsRakstz">
    <w:name w:val="Pamatteksts Rakstz."/>
    <w:link w:val="Pamatteksts"/>
    <w:rsid w:val="00F35F31"/>
    <w:rPr>
      <w:rFonts w:ascii="Calibri" w:eastAsia="DejaVu Sans" w:hAnsi="Calibri" w:cs="Times New Roman"/>
      <w:kern w:val="24"/>
      <w:sz w:val="24"/>
      <w:szCs w:val="24"/>
    </w:rPr>
  </w:style>
  <w:style w:type="paragraph" w:styleId="Kjene">
    <w:name w:val="footer"/>
    <w:basedOn w:val="Parasts"/>
    <w:link w:val="KjeneRakstz"/>
    <w:uiPriority w:val="99"/>
    <w:rsid w:val="00F35F31"/>
    <w:pPr>
      <w:tabs>
        <w:tab w:val="center" w:pos="4153"/>
        <w:tab w:val="right" w:pos="8306"/>
      </w:tabs>
    </w:pPr>
    <w:rPr>
      <w:lang w:val="x-none" w:eastAsia="x-none"/>
    </w:rPr>
  </w:style>
  <w:style w:type="character" w:customStyle="1" w:styleId="KjeneRakstz">
    <w:name w:val="Kājene Rakstz."/>
    <w:link w:val="Kjene"/>
    <w:uiPriority w:val="99"/>
    <w:rsid w:val="00F35F31"/>
    <w:rPr>
      <w:rFonts w:ascii="Arial" w:eastAsia="Times New Roman" w:hAnsi="Arial" w:cs="Times New Roman"/>
      <w:sz w:val="20"/>
      <w:szCs w:val="24"/>
    </w:rPr>
  </w:style>
  <w:style w:type="paragraph" w:styleId="Nosaukums">
    <w:name w:val="Title"/>
    <w:basedOn w:val="Parasts"/>
    <w:next w:val="Parasts"/>
    <w:link w:val="NosaukumsRakstz"/>
    <w:qFormat/>
    <w:rsid w:val="00F35F31"/>
    <w:pPr>
      <w:spacing w:before="240" w:after="60"/>
      <w:jc w:val="center"/>
      <w:outlineLvl w:val="0"/>
    </w:pPr>
    <w:rPr>
      <w:rFonts w:ascii="Cambria" w:hAnsi="Cambria"/>
      <w:b/>
      <w:bCs/>
      <w:kern w:val="28"/>
      <w:sz w:val="36"/>
      <w:szCs w:val="36"/>
      <w:lang w:val="x-none" w:eastAsia="x-none"/>
    </w:rPr>
  </w:style>
  <w:style w:type="character" w:customStyle="1" w:styleId="NosaukumsRakstz">
    <w:name w:val="Nosaukums Rakstz."/>
    <w:link w:val="Nosaukums"/>
    <w:rsid w:val="00F35F31"/>
    <w:rPr>
      <w:rFonts w:ascii="Cambria" w:eastAsia="Times New Roman" w:hAnsi="Cambria" w:cs="Times New Roman"/>
      <w:b/>
      <w:bCs/>
      <w:kern w:val="28"/>
      <w:sz w:val="36"/>
      <w:szCs w:val="36"/>
    </w:rPr>
  </w:style>
  <w:style w:type="character" w:styleId="Hipersaite">
    <w:name w:val="Hyperlink"/>
    <w:uiPriority w:val="99"/>
    <w:unhideWhenUsed/>
    <w:rsid w:val="00F35F31"/>
    <w:rPr>
      <w:color w:val="0000FF"/>
      <w:u w:val="single"/>
    </w:rPr>
  </w:style>
  <w:style w:type="paragraph" w:styleId="Galvene">
    <w:name w:val="header"/>
    <w:basedOn w:val="Parasts"/>
    <w:link w:val="GalveneRakstz"/>
    <w:uiPriority w:val="99"/>
    <w:unhideWhenUsed/>
    <w:rsid w:val="00A12964"/>
    <w:pPr>
      <w:tabs>
        <w:tab w:val="center" w:pos="4153"/>
        <w:tab w:val="right" w:pos="8306"/>
      </w:tabs>
    </w:pPr>
    <w:rPr>
      <w:lang w:val="x-none"/>
    </w:rPr>
  </w:style>
  <w:style w:type="character" w:customStyle="1" w:styleId="GalveneRakstz">
    <w:name w:val="Galvene Rakstz."/>
    <w:link w:val="Galvene"/>
    <w:uiPriority w:val="99"/>
    <w:rsid w:val="00A12964"/>
    <w:rPr>
      <w:rFonts w:ascii="Arial" w:eastAsia="Times New Roman" w:hAnsi="Arial"/>
      <w:szCs w:val="24"/>
      <w:lang w:eastAsia="en-US"/>
    </w:rPr>
  </w:style>
  <w:style w:type="paragraph" w:styleId="Citts">
    <w:name w:val="Quote"/>
    <w:basedOn w:val="Parasts"/>
    <w:next w:val="Parasts"/>
    <w:link w:val="CittsRakstz"/>
    <w:uiPriority w:val="29"/>
    <w:qFormat/>
    <w:rsid w:val="004F4D0A"/>
    <w:pPr>
      <w:spacing w:before="160" w:after="120" w:line="264" w:lineRule="auto"/>
      <w:ind w:left="720" w:right="720" w:firstLine="0"/>
      <w:jc w:val="left"/>
    </w:pPr>
    <w:rPr>
      <w:rFonts w:ascii="Calibri" w:hAnsi="Calibri"/>
      <w:i/>
      <w:iCs/>
      <w:color w:val="404040"/>
      <w:szCs w:val="20"/>
    </w:rPr>
  </w:style>
  <w:style w:type="character" w:customStyle="1" w:styleId="CittsRakstz">
    <w:name w:val="Citāts Rakstz."/>
    <w:link w:val="Citts"/>
    <w:uiPriority w:val="29"/>
    <w:rsid w:val="004F4D0A"/>
    <w:rPr>
      <w:rFonts w:eastAsia="Times New Roman"/>
      <w:i/>
      <w:iCs/>
      <w:color w:val="404040"/>
      <w:lang w:eastAsia="en-US"/>
    </w:rPr>
  </w:style>
  <w:style w:type="table" w:styleId="Reatabula">
    <w:name w:val="Table Grid"/>
    <w:basedOn w:val="Parastatabula"/>
    <w:uiPriority w:val="59"/>
    <w:rsid w:val="00A522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uiPriority w:val="99"/>
    <w:semiHidden/>
    <w:unhideWhenUsed/>
    <w:rsid w:val="0011285B"/>
    <w:rPr>
      <w:color w:val="605E5C"/>
      <w:shd w:val="clear" w:color="auto" w:fill="E1DFDD"/>
    </w:rPr>
  </w:style>
  <w:style w:type="character" w:styleId="Komentraatsauce">
    <w:name w:val="annotation reference"/>
    <w:uiPriority w:val="99"/>
    <w:semiHidden/>
    <w:unhideWhenUsed/>
    <w:rsid w:val="007E328A"/>
    <w:rPr>
      <w:sz w:val="16"/>
      <w:szCs w:val="16"/>
    </w:rPr>
  </w:style>
  <w:style w:type="paragraph" w:styleId="Komentrateksts">
    <w:name w:val="annotation text"/>
    <w:basedOn w:val="Parasts"/>
    <w:link w:val="KomentratekstsRakstz"/>
    <w:uiPriority w:val="99"/>
    <w:unhideWhenUsed/>
    <w:rsid w:val="007E328A"/>
    <w:rPr>
      <w:szCs w:val="20"/>
    </w:rPr>
  </w:style>
  <w:style w:type="character" w:customStyle="1" w:styleId="KomentratekstsRakstz">
    <w:name w:val="Komentāra teksts Rakstz."/>
    <w:link w:val="Komentrateksts"/>
    <w:uiPriority w:val="99"/>
    <w:rsid w:val="007E328A"/>
    <w:rPr>
      <w:rFonts w:ascii="Arial" w:eastAsia="Times New Roman" w:hAnsi="Arial"/>
      <w:lang w:eastAsia="en-US"/>
    </w:rPr>
  </w:style>
  <w:style w:type="paragraph" w:styleId="Komentratma">
    <w:name w:val="annotation subject"/>
    <w:basedOn w:val="Komentrateksts"/>
    <w:next w:val="Komentrateksts"/>
    <w:link w:val="KomentratmaRakstz"/>
    <w:uiPriority w:val="99"/>
    <w:semiHidden/>
    <w:unhideWhenUsed/>
    <w:rsid w:val="007E328A"/>
    <w:rPr>
      <w:b/>
      <w:bCs/>
    </w:rPr>
  </w:style>
  <w:style w:type="character" w:customStyle="1" w:styleId="KomentratmaRakstz">
    <w:name w:val="Komentāra tēma Rakstz."/>
    <w:link w:val="Komentratma"/>
    <w:uiPriority w:val="99"/>
    <w:semiHidden/>
    <w:rsid w:val="007E328A"/>
    <w:rPr>
      <w:rFonts w:ascii="Arial" w:eastAsia="Times New Roman" w:hAnsi="Arial"/>
      <w:b/>
      <w:bCs/>
      <w:lang w:eastAsia="en-US"/>
    </w:rPr>
  </w:style>
  <w:style w:type="paragraph" w:styleId="Sarakstarindkopa">
    <w:name w:val="List Paragraph"/>
    <w:basedOn w:val="Parasts"/>
    <w:uiPriority w:val="34"/>
    <w:qFormat/>
    <w:rsid w:val="008D1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11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iene.busa@npvc.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6795</Words>
  <Characters>3874</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RPNC</Company>
  <LinksUpToDate>false</LinksUpToDate>
  <CharactersWithSpaces>10648</CharactersWithSpaces>
  <SharedDoc>false</SharedDoc>
  <HLinks>
    <vt:vector size="12" baseType="variant">
      <vt:variant>
        <vt:i4>327789</vt:i4>
      </vt:variant>
      <vt:variant>
        <vt:i4>3</vt:i4>
      </vt:variant>
      <vt:variant>
        <vt:i4>0</vt:i4>
      </vt:variant>
      <vt:variant>
        <vt:i4>5</vt:i4>
      </vt:variant>
      <vt:variant>
        <vt:lpwstr>mailto:asnate.briede@npvc.lv</vt:lpwstr>
      </vt:variant>
      <vt:variant>
        <vt:lpwstr/>
      </vt:variant>
      <vt:variant>
        <vt:i4>327789</vt:i4>
      </vt:variant>
      <vt:variant>
        <vt:i4>0</vt:i4>
      </vt:variant>
      <vt:variant>
        <vt:i4>0</vt:i4>
      </vt:variant>
      <vt:variant>
        <vt:i4>5</vt:i4>
      </vt:variant>
      <vt:variant>
        <vt:lpwstr>mailto:asnate.briede@npvc.lv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sanita.lauceniece@npvc.lv</dc:creator>
  <cp:keywords/>
  <dc:description/>
  <cp:lastModifiedBy>Liene Buša</cp:lastModifiedBy>
  <cp:revision>2</cp:revision>
  <dcterms:created xsi:type="dcterms:W3CDTF">2026-09-29T10:09:00Z</dcterms:created>
  <dcterms:modified xsi:type="dcterms:W3CDTF">2026-09-29T10:09:00Z</dcterms:modified>
</cp:coreProperties>
</file>